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DB97" w14:textId="49612823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1429F671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28E00493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  <w:r w:rsidRPr="00131D21">
        <w:rPr>
          <w:rFonts w:cs="Times New Roman"/>
          <w:b/>
          <w:kern w:val="28"/>
          <w:sz w:val="24"/>
          <w:szCs w:val="24"/>
        </w:rPr>
        <w:t>TOWN OF RED CEDAR</w:t>
      </w:r>
    </w:p>
    <w:p w14:paraId="351C45BB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  <w:r w:rsidRPr="00131D21">
        <w:rPr>
          <w:rFonts w:cs="Times New Roman"/>
          <w:b/>
          <w:kern w:val="28"/>
          <w:sz w:val="24"/>
          <w:szCs w:val="24"/>
        </w:rPr>
        <w:t>NOTICE OF PUBLIC TEST OF VOTING EQUIPMENT</w:t>
      </w:r>
    </w:p>
    <w:p w14:paraId="18ABF7F8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1854A130" w14:textId="22944ACC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131D21">
        <w:rPr>
          <w:rFonts w:cs="Times New Roman"/>
          <w:kern w:val="28"/>
          <w:sz w:val="24"/>
          <w:szCs w:val="24"/>
        </w:rPr>
        <w:tab/>
        <w:t xml:space="preserve">A Public Test of the election voting equipment will be held on </w:t>
      </w:r>
      <w:r w:rsidR="00426476">
        <w:rPr>
          <w:rFonts w:cs="Times New Roman"/>
          <w:kern w:val="28"/>
          <w:sz w:val="24"/>
          <w:szCs w:val="24"/>
        </w:rPr>
        <w:t xml:space="preserve">Saturday, March 23, </w:t>
      </w:r>
      <w:r w:rsidR="005C568A">
        <w:rPr>
          <w:rFonts w:cs="Times New Roman"/>
          <w:kern w:val="28"/>
          <w:sz w:val="24"/>
          <w:szCs w:val="24"/>
        </w:rPr>
        <w:t xml:space="preserve">2019 </w:t>
      </w:r>
      <w:r w:rsidR="00027D4F" w:rsidRPr="00131D21">
        <w:rPr>
          <w:rFonts w:cs="Times New Roman"/>
          <w:kern w:val="28"/>
          <w:sz w:val="24"/>
          <w:szCs w:val="24"/>
        </w:rPr>
        <w:t xml:space="preserve">at </w:t>
      </w:r>
      <w:r w:rsidR="00426476">
        <w:rPr>
          <w:rFonts w:cs="Times New Roman"/>
          <w:kern w:val="28"/>
          <w:sz w:val="24"/>
          <w:szCs w:val="24"/>
        </w:rPr>
        <w:t>1:0</w:t>
      </w:r>
      <w:r w:rsidR="00131D21" w:rsidRPr="00131D21">
        <w:rPr>
          <w:rFonts w:cs="Times New Roman"/>
          <w:kern w:val="28"/>
          <w:sz w:val="24"/>
          <w:szCs w:val="24"/>
        </w:rPr>
        <w:t>0</w:t>
      </w:r>
      <w:r w:rsidRPr="00131D21">
        <w:rPr>
          <w:rFonts w:cs="Times New Roman"/>
          <w:kern w:val="28"/>
          <w:sz w:val="24"/>
          <w:szCs w:val="24"/>
        </w:rPr>
        <w:t xml:space="preserve"> </w:t>
      </w:r>
      <w:r w:rsidR="00426476">
        <w:rPr>
          <w:rFonts w:cs="Times New Roman"/>
          <w:kern w:val="28"/>
          <w:sz w:val="24"/>
          <w:szCs w:val="24"/>
        </w:rPr>
        <w:t>p</w:t>
      </w:r>
      <w:r w:rsidRPr="00131D21">
        <w:rPr>
          <w:rFonts w:cs="Times New Roman"/>
          <w:kern w:val="28"/>
          <w:sz w:val="24"/>
          <w:szCs w:val="24"/>
        </w:rPr>
        <w:t>.m. at the Town Hall, E6591 627</w:t>
      </w:r>
      <w:r w:rsidRPr="00131D21">
        <w:rPr>
          <w:rFonts w:cs="Times New Roman"/>
          <w:kern w:val="28"/>
          <w:sz w:val="24"/>
          <w:szCs w:val="24"/>
          <w:vertAlign w:val="superscript"/>
        </w:rPr>
        <w:t>th</w:t>
      </w:r>
      <w:r w:rsidRPr="00131D21">
        <w:rPr>
          <w:rFonts w:cs="Times New Roman"/>
          <w:kern w:val="28"/>
          <w:sz w:val="24"/>
          <w:szCs w:val="24"/>
        </w:rPr>
        <w:t xml:space="preserve"> Avenue, Menomonie, WI. This equipment will be used at the </w:t>
      </w:r>
      <w:r w:rsidR="00027D4F" w:rsidRPr="00131D21">
        <w:rPr>
          <w:rFonts w:cs="Times New Roman"/>
          <w:kern w:val="28"/>
          <w:sz w:val="24"/>
          <w:szCs w:val="24"/>
        </w:rPr>
        <w:t xml:space="preserve">Spring </w:t>
      </w:r>
      <w:r w:rsidR="00A62D46" w:rsidRPr="00131D21">
        <w:rPr>
          <w:rFonts w:cs="Times New Roman"/>
          <w:kern w:val="28"/>
          <w:sz w:val="24"/>
          <w:szCs w:val="24"/>
        </w:rPr>
        <w:t>E</w:t>
      </w:r>
      <w:r w:rsidRPr="00131D21">
        <w:rPr>
          <w:rFonts w:cs="Times New Roman"/>
          <w:kern w:val="28"/>
          <w:sz w:val="24"/>
          <w:szCs w:val="24"/>
        </w:rPr>
        <w:t xml:space="preserve">lection on </w:t>
      </w:r>
      <w:r w:rsidR="005C568A">
        <w:rPr>
          <w:rFonts w:cs="Times New Roman"/>
          <w:kern w:val="28"/>
          <w:sz w:val="24"/>
          <w:szCs w:val="24"/>
        </w:rPr>
        <w:t>April 2, 2019</w:t>
      </w:r>
      <w:r w:rsidRPr="00131D21">
        <w:rPr>
          <w:rFonts w:cs="Times New Roman"/>
          <w:kern w:val="28"/>
          <w:sz w:val="24"/>
          <w:szCs w:val="24"/>
        </w:rPr>
        <w:t xml:space="preserve">. This Public Test is open to the general public. </w:t>
      </w:r>
    </w:p>
    <w:p w14:paraId="01B87BD8" w14:textId="77777777" w:rsidR="003D112E" w:rsidRPr="00131D21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1D73B2EF" w14:textId="77777777" w:rsidR="003D112E" w:rsidRPr="00131D21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131D21">
        <w:rPr>
          <w:rFonts w:cs="Times New Roman"/>
          <w:kern w:val="28"/>
          <w:sz w:val="24"/>
          <w:szCs w:val="24"/>
        </w:rPr>
        <w:t>Cheryl Miller, Clerk</w:t>
      </w:r>
    </w:p>
    <w:p w14:paraId="7AA44DC5" w14:textId="2E0634A0" w:rsidR="003D112E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131D21">
        <w:rPr>
          <w:rFonts w:cs="Times New Roman"/>
          <w:kern w:val="28"/>
          <w:sz w:val="24"/>
          <w:szCs w:val="24"/>
        </w:rPr>
        <w:t>(715) 556-5</w:t>
      </w:r>
      <w:r w:rsidR="00FA615A" w:rsidRPr="00131D21">
        <w:rPr>
          <w:rFonts w:cs="Times New Roman"/>
          <w:kern w:val="28"/>
          <w:sz w:val="24"/>
          <w:szCs w:val="24"/>
        </w:rPr>
        <w:t>0</w:t>
      </w:r>
      <w:r w:rsidRPr="00131D21">
        <w:rPr>
          <w:rFonts w:cs="Times New Roman"/>
          <w:kern w:val="28"/>
          <w:sz w:val="24"/>
          <w:szCs w:val="24"/>
        </w:rPr>
        <w:t>34</w:t>
      </w:r>
    </w:p>
    <w:p w14:paraId="3F1DA0A9" w14:textId="7CA147BC" w:rsidR="00426476" w:rsidRDefault="00426476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3/22</w:t>
      </w:r>
      <w:bookmarkStart w:id="0" w:name="_GoBack"/>
      <w:bookmarkEnd w:id="0"/>
      <w:r>
        <w:rPr>
          <w:rFonts w:cs="Times New Roman"/>
          <w:kern w:val="28"/>
          <w:sz w:val="24"/>
          <w:szCs w:val="24"/>
        </w:rPr>
        <w:t>/2019 Amended</w:t>
      </w:r>
    </w:p>
    <w:p w14:paraId="61493861" w14:textId="77777777" w:rsidR="00426476" w:rsidRPr="00131D21" w:rsidRDefault="00426476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0C487256" w14:textId="77777777" w:rsidR="00E44EC8" w:rsidRPr="00131D21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sectPr w:rsidR="00E44EC8" w:rsidRPr="0013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C8"/>
    <w:rsid w:val="00027D4F"/>
    <w:rsid w:val="00131D21"/>
    <w:rsid w:val="003D112E"/>
    <w:rsid w:val="00426476"/>
    <w:rsid w:val="005C568A"/>
    <w:rsid w:val="00650721"/>
    <w:rsid w:val="00985398"/>
    <w:rsid w:val="00A62D46"/>
    <w:rsid w:val="00E44EC8"/>
    <w:rsid w:val="00FA615A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BC91"/>
  <w15:docId w15:val="{B8F02038-F59B-4021-ABFB-7400FCA0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2019-03-23T19:27:00Z</cp:lastPrinted>
  <dcterms:created xsi:type="dcterms:W3CDTF">2019-03-23T19:27:00Z</dcterms:created>
  <dcterms:modified xsi:type="dcterms:W3CDTF">2019-03-23T19:27:00Z</dcterms:modified>
</cp:coreProperties>
</file>