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7A320" w14:textId="77777777" w:rsidR="00A64601" w:rsidRPr="00A64601" w:rsidRDefault="00A64601" w:rsidP="00A64601">
      <w:pPr>
        <w:spacing w:after="0"/>
      </w:pPr>
      <w:r w:rsidRPr="00A64601">
        <w:t>State of Wisconsin</w:t>
      </w:r>
    </w:p>
    <w:p w14:paraId="69024CE4" w14:textId="72C665F0" w:rsidR="00A64601" w:rsidRDefault="00A64601" w:rsidP="007648E2">
      <w:pPr>
        <w:spacing w:after="0"/>
      </w:pPr>
      <w:r w:rsidRPr="00A64601">
        <w:t>County of Dunn</w:t>
      </w:r>
    </w:p>
    <w:p w14:paraId="4041A698" w14:textId="77777777" w:rsidR="007648E2" w:rsidRDefault="007648E2" w:rsidP="007648E2">
      <w:pPr>
        <w:spacing w:after="0"/>
        <w:rPr>
          <w:b/>
        </w:rPr>
      </w:pPr>
    </w:p>
    <w:p w14:paraId="184CBBA5" w14:textId="0AD84F59" w:rsidR="00A64601" w:rsidRDefault="00A64601" w:rsidP="00A64601">
      <w:pPr>
        <w:spacing w:after="0"/>
        <w:jc w:val="center"/>
        <w:rPr>
          <w:b/>
        </w:rPr>
      </w:pPr>
      <w:r>
        <w:rPr>
          <w:b/>
        </w:rPr>
        <w:t>Resolution No. 201</w:t>
      </w:r>
      <w:r w:rsidR="00A746E0">
        <w:rPr>
          <w:b/>
        </w:rPr>
        <w:t>9-8</w:t>
      </w:r>
      <w:r>
        <w:rPr>
          <w:b/>
        </w:rPr>
        <w:t xml:space="preserve"> </w:t>
      </w:r>
    </w:p>
    <w:p w14:paraId="0EA6D98A" w14:textId="2B782D49" w:rsidR="0028678B" w:rsidRDefault="00A64601" w:rsidP="00A64601">
      <w:pPr>
        <w:spacing w:after="0"/>
        <w:jc w:val="center"/>
        <w:rPr>
          <w:b/>
        </w:rPr>
      </w:pPr>
      <w:r>
        <w:rPr>
          <w:b/>
        </w:rPr>
        <w:t xml:space="preserve">RESOLUTION TO VACATE </w:t>
      </w:r>
      <w:r w:rsidR="0028678B">
        <w:rPr>
          <w:b/>
        </w:rPr>
        <w:t>AND DISCONTINUE</w:t>
      </w:r>
    </w:p>
    <w:p w14:paraId="4636DAC6" w14:textId="00182F05" w:rsidR="00A64601" w:rsidRDefault="00941944" w:rsidP="00A64601">
      <w:pPr>
        <w:spacing w:after="0"/>
        <w:jc w:val="center"/>
        <w:rPr>
          <w:b/>
        </w:rPr>
      </w:pPr>
      <w:r>
        <w:rPr>
          <w:b/>
        </w:rPr>
        <w:t xml:space="preserve">AN UNIMPROVED </w:t>
      </w:r>
      <w:r w:rsidR="0028678B">
        <w:rPr>
          <w:b/>
        </w:rPr>
        <w:t>STREET</w:t>
      </w:r>
      <w:r w:rsidR="00A64601">
        <w:rPr>
          <w:b/>
        </w:rPr>
        <w:t xml:space="preserve"> IN THE TOWN OF RED CEDAR</w:t>
      </w:r>
    </w:p>
    <w:p w14:paraId="4173BFF0" w14:textId="77777777" w:rsidR="00A64601" w:rsidRDefault="00A64601" w:rsidP="00A64601">
      <w:pPr>
        <w:spacing w:after="0"/>
        <w:jc w:val="center"/>
        <w:rPr>
          <w:b/>
        </w:rPr>
      </w:pPr>
    </w:p>
    <w:p w14:paraId="10972425" w14:textId="3B240389" w:rsidR="00A64601" w:rsidRDefault="00A64601" w:rsidP="00494332">
      <w:pPr>
        <w:spacing w:after="120"/>
      </w:pPr>
      <w:r>
        <w:tab/>
        <w:t>WHEREAS, the public interest requires that a</w:t>
      </w:r>
      <w:r w:rsidR="00941944">
        <w:t xml:space="preserve">n unimproved </w:t>
      </w:r>
      <w:r w:rsidR="0028678B">
        <w:t xml:space="preserve">street </w:t>
      </w:r>
      <w:r>
        <w:t>in the Town of Red Cedar, shown on the map attached hereto and i</w:t>
      </w:r>
      <w:r w:rsidR="000578DA">
        <w:t>ncorporated herein by reference</w:t>
      </w:r>
      <w:r w:rsidR="00074D5D">
        <w:t xml:space="preserve"> as Exhibit “A”</w:t>
      </w:r>
      <w:r w:rsidR="00494332">
        <w:t>,</w:t>
      </w:r>
      <w:r>
        <w:t xml:space="preserve"> be discontinued and vacated; and</w:t>
      </w:r>
    </w:p>
    <w:p w14:paraId="11525DA3" w14:textId="5BC70776" w:rsidR="00A64601" w:rsidRDefault="00A64601" w:rsidP="00494332">
      <w:pPr>
        <w:spacing w:after="120"/>
      </w:pPr>
      <w:r>
        <w:tab/>
        <w:t xml:space="preserve">WHEREAS, this </w:t>
      </w:r>
      <w:r w:rsidR="00941944">
        <w:t xml:space="preserve">unimproved </w:t>
      </w:r>
      <w:r w:rsidR="0028678B">
        <w:t>street is m</w:t>
      </w:r>
      <w:r>
        <w:t>ore particularly described as follows:</w:t>
      </w:r>
    </w:p>
    <w:p w14:paraId="560CD38C" w14:textId="6C6CA666" w:rsidR="00A05BDB" w:rsidRDefault="00803B17" w:rsidP="000578DA">
      <w:pPr>
        <w:spacing w:after="120"/>
        <w:ind w:left="1440" w:right="1440"/>
        <w:rPr>
          <w:i/>
        </w:rPr>
      </w:pPr>
      <w:r>
        <w:rPr>
          <w:i/>
        </w:rPr>
        <w:t>Th</w:t>
      </w:r>
      <w:r w:rsidR="00941944">
        <w:rPr>
          <w:i/>
        </w:rPr>
        <w:t>e unimproved street (</w:t>
      </w:r>
      <w:r w:rsidR="003E502B">
        <w:rPr>
          <w:i/>
        </w:rPr>
        <w:t>PIN 17024-2-281206-002-0035)</w:t>
      </w:r>
      <w:r w:rsidR="00DB48ED">
        <w:rPr>
          <w:i/>
        </w:rPr>
        <w:t>,</w:t>
      </w:r>
      <w:r w:rsidR="00A05BDB">
        <w:rPr>
          <w:i/>
        </w:rPr>
        <w:t xml:space="preserve"> consisting of part of Government Lot 2, Section 6, Township 28 North, Range 12 West, running East and West for a distance of </w:t>
      </w:r>
      <w:r w:rsidR="007C3465">
        <w:rPr>
          <w:i/>
        </w:rPr>
        <w:t xml:space="preserve">76.5 feet and North and South for a distance of 310.14 feet south of County Road BB. </w:t>
      </w:r>
      <w:bookmarkStart w:id="0" w:name="_GoBack"/>
      <w:bookmarkEnd w:id="0"/>
    </w:p>
    <w:p w14:paraId="44594CC0" w14:textId="77777777" w:rsidR="00074D5D" w:rsidRDefault="00074D5D" w:rsidP="00074D5D">
      <w:pPr>
        <w:spacing w:after="120"/>
      </w:pPr>
      <w:r>
        <w:tab/>
        <w:t>WHEREAS, Wis. Stats. 66.1003(4) allows proceedings initiated by the Town Board by an introduction of a Resolution declaring that since the public interest requires it, the whole or any part of any road, street, or unpaved alley in the Town may be vacated pursuant to the procedures therein; and</w:t>
      </w:r>
    </w:p>
    <w:p w14:paraId="30E23F30" w14:textId="3FC42F9B" w:rsidR="00494332" w:rsidRDefault="000578DA" w:rsidP="000578DA">
      <w:pPr>
        <w:spacing w:after="120"/>
        <w:ind w:firstLine="720"/>
      </w:pPr>
      <w:r>
        <w:t xml:space="preserve">WHEREAS, this Resolution was introduced before the Town Board of the Town of Red Cedar on </w:t>
      </w:r>
      <w:r w:rsidR="007C3465">
        <w:t xml:space="preserve">October 14, 2019; </w:t>
      </w:r>
      <w:r>
        <w:t xml:space="preserve">the Notice of Hearing was published in the Dunn County News on </w:t>
      </w:r>
      <w:r w:rsidR="007C3465">
        <w:t>November 13, 2019, November 20, 2019, and November 30, 2019</w:t>
      </w:r>
      <w:r>
        <w:t xml:space="preserve">; </w:t>
      </w:r>
      <w:r w:rsidR="00FE41A7">
        <w:t xml:space="preserve">a copy of said Notice was served or mailed not less than 30 days prior to the hearing in the manner prescribed by law on the owners of all the frontage lots and lands abutting upon the portion of said </w:t>
      </w:r>
      <w:r w:rsidR="007C3465">
        <w:t>street</w:t>
      </w:r>
      <w:r w:rsidR="00FE41A7">
        <w:t xml:space="preserve"> to be discontinued; and a public hearing was held before the Town of Red Cedar on </w:t>
      </w:r>
      <w:r w:rsidR="007C3465">
        <w:t>December 9, 2019</w:t>
      </w:r>
      <w:r w:rsidR="00FE41A7">
        <w:t>; and</w:t>
      </w:r>
    </w:p>
    <w:p w14:paraId="729EDB51" w14:textId="77777777" w:rsidR="00FE41A7" w:rsidRDefault="00FE41A7" w:rsidP="000578DA">
      <w:pPr>
        <w:spacing w:after="120"/>
        <w:ind w:firstLine="720"/>
      </w:pPr>
      <w:r>
        <w:t xml:space="preserve">WHEREAS, </w:t>
      </w:r>
      <w:r w:rsidR="00285EED">
        <w:t xml:space="preserve">the discontinuance of the above-described public way will not result in a landlocked property, no owner of property abutting the discontinued public way will be damaged by the discontinuance, and </w:t>
      </w:r>
      <w:r>
        <w:t>no written objection to said discontinuance and vacation in accordance with Sec. 66.296, Wis. Stats., was filed with the Town Clerk.</w:t>
      </w:r>
    </w:p>
    <w:p w14:paraId="4F555E16" w14:textId="77777777" w:rsidR="00DB48ED" w:rsidRDefault="00FE41A7" w:rsidP="00DB48ED">
      <w:pPr>
        <w:spacing w:after="120"/>
        <w:ind w:firstLine="720"/>
      </w:pPr>
      <w:r>
        <w:t xml:space="preserve">NOW, THEREFORE, in accordance with the authority vested in the Town Board by Section 66.296, Wis. Stats., the Town Board of the Town of Red Cedar, Dunn County, hereby resolves </w:t>
      </w:r>
      <w:r w:rsidR="00DB48ED">
        <w:t>as follows:</w:t>
      </w:r>
    </w:p>
    <w:p w14:paraId="0BC4488D" w14:textId="04B19FF5" w:rsidR="00DB48ED" w:rsidRPr="00E05651" w:rsidRDefault="00DB48ED" w:rsidP="00DB48ED">
      <w:pPr>
        <w:pStyle w:val="ListParagraph"/>
        <w:numPr>
          <w:ilvl w:val="0"/>
          <w:numId w:val="3"/>
        </w:numPr>
        <w:spacing w:after="120"/>
      </w:pPr>
      <w:r>
        <w:t>That t</w:t>
      </w:r>
      <w:r w:rsidR="00074D5D">
        <w:t xml:space="preserve">he portion of the </w:t>
      </w:r>
      <w:r w:rsidR="00941944">
        <w:t xml:space="preserve">unimproved </w:t>
      </w:r>
      <w:r>
        <w:t>street i</w:t>
      </w:r>
      <w:r w:rsidR="00074D5D">
        <w:t>n the Town of Red Cedar as shown on Exhibit “A” attached hereto and incorporated by reference, and more particularly described above, is h</w:t>
      </w:r>
      <w:r w:rsidR="00E20385">
        <w:t>ereby vacated and discontinued</w:t>
      </w:r>
      <w:r>
        <w:t>.</w:t>
      </w:r>
    </w:p>
    <w:p w14:paraId="7273BD05" w14:textId="1A7E2CBC" w:rsidR="00E05651" w:rsidRPr="00E05651" w:rsidRDefault="00E05651" w:rsidP="00E05651">
      <w:pPr>
        <w:pStyle w:val="ListParagraph"/>
        <w:numPr>
          <w:ilvl w:val="0"/>
          <w:numId w:val="3"/>
        </w:numPr>
        <w:spacing w:after="120"/>
      </w:pPr>
      <w:r w:rsidRPr="00E05651">
        <w:t xml:space="preserve">That the adoption of this Resolution affects the following described properties abutting the discontinued way: all those lands within the West ½ of the NW ¼ of Block 4, E L </w:t>
      </w:r>
      <w:proofErr w:type="spellStart"/>
      <w:r w:rsidRPr="00E05651">
        <w:t>Harringtons</w:t>
      </w:r>
      <w:proofErr w:type="spellEnd"/>
      <w:r w:rsidRPr="00E05651">
        <w:t xml:space="preserve"> Addition to Cedar Falls (as described within Doc. #517950/</w:t>
      </w:r>
      <w:r>
        <w:t>b</w:t>
      </w:r>
      <w:r w:rsidRPr="00E05651">
        <w:t xml:space="preserve">eing PIN 17024-2-281206-002-0031 by </w:t>
      </w:r>
      <w:proofErr w:type="spellStart"/>
      <w:r w:rsidRPr="00E05651">
        <w:t>Ottinger</w:t>
      </w:r>
      <w:proofErr w:type="spellEnd"/>
      <w:r w:rsidRPr="00E05651">
        <w:t xml:space="preserve">) and all those lands within the West ½ of the SW ¼ of Block 4, E L </w:t>
      </w:r>
      <w:proofErr w:type="spellStart"/>
      <w:r w:rsidRPr="00E05651">
        <w:t>Harringtons</w:t>
      </w:r>
      <w:proofErr w:type="spellEnd"/>
      <w:r w:rsidRPr="00E05651">
        <w:t xml:space="preserve"> Addition to Cedar Falls (described within Doc. #517950/</w:t>
      </w:r>
      <w:r>
        <w:t>b</w:t>
      </w:r>
      <w:r w:rsidRPr="00E05651">
        <w:t xml:space="preserve">eing PIN 17024-2-281206-002-0032 by </w:t>
      </w:r>
      <w:proofErr w:type="spellStart"/>
      <w:r w:rsidRPr="00E05651">
        <w:t>Ottinger</w:t>
      </w:r>
      <w:proofErr w:type="spellEnd"/>
      <w:r w:rsidRPr="00E05651">
        <w:t>); AND those lands contained within part of the NW ¼ of the SE ¼ as described within a metes and bounds description (See Map of Survey S-1520/Doc. #301249/</w:t>
      </w:r>
      <w:r>
        <w:t>b</w:t>
      </w:r>
      <w:r w:rsidRPr="00E05651">
        <w:t>eing PIN 17024-2-281206-420-0005 by DeLong); and those lands contained within part of Government Lot 2  (Doc. #439732 plus vacated alley on Doc. #625772/</w:t>
      </w:r>
      <w:r>
        <w:t>b</w:t>
      </w:r>
      <w:r w:rsidRPr="00E05651">
        <w:t>eing PIN 17024-2-281206-002-0038 by Holzhueter</w:t>
      </w:r>
      <w:r>
        <w:t xml:space="preserve">; </w:t>
      </w:r>
      <w:r w:rsidRPr="00E05651">
        <w:t>Doc. #439732/</w:t>
      </w:r>
      <w:r>
        <w:t>b</w:t>
      </w:r>
      <w:r w:rsidRPr="00E05651">
        <w:t>eing PIN 17024-2-281206-002-0006 by Holzhueter; and Map of Survey S-1497 Doc. #612759/</w:t>
      </w:r>
      <w:r>
        <w:t>b</w:t>
      </w:r>
      <w:r w:rsidRPr="00E05651">
        <w:t xml:space="preserve">eing PIN 17024-281206-002-0039 by </w:t>
      </w:r>
      <w:proofErr w:type="spellStart"/>
      <w:r w:rsidRPr="00E05651">
        <w:t>Grayless</w:t>
      </w:r>
      <w:proofErr w:type="spellEnd"/>
      <w:r w:rsidRPr="00E05651">
        <w:t>).</w:t>
      </w:r>
    </w:p>
    <w:p w14:paraId="4239DE6C" w14:textId="77777777" w:rsidR="007648E2" w:rsidRDefault="00B012CA" w:rsidP="007648E2">
      <w:pPr>
        <w:pStyle w:val="ListParagraph"/>
        <w:numPr>
          <w:ilvl w:val="0"/>
          <w:numId w:val="3"/>
        </w:numPr>
        <w:spacing w:after="120"/>
      </w:pPr>
      <w:r>
        <w:t>If necessary, any official Town Map shall hereby be amended to be consistent with this Resolution.</w:t>
      </w:r>
    </w:p>
    <w:p w14:paraId="5BE86CAD" w14:textId="77777777" w:rsidR="007648E2" w:rsidRDefault="00B012CA" w:rsidP="007648E2">
      <w:pPr>
        <w:pStyle w:val="ListParagraph"/>
        <w:numPr>
          <w:ilvl w:val="0"/>
          <w:numId w:val="3"/>
        </w:numPr>
        <w:spacing w:after="120"/>
      </w:pPr>
      <w:r>
        <w:t>The Town Clerk shall record a certified copy of this Resolution with the Dunn County Register of Deeds</w:t>
      </w:r>
      <w:r w:rsidR="007648E2">
        <w:t>.</w:t>
      </w:r>
    </w:p>
    <w:p w14:paraId="68E9FF97" w14:textId="24AEAB25" w:rsidR="00285EED" w:rsidRDefault="00285EED" w:rsidP="007648E2">
      <w:pPr>
        <w:pStyle w:val="ListParagraph"/>
        <w:numPr>
          <w:ilvl w:val="0"/>
          <w:numId w:val="3"/>
        </w:numPr>
        <w:spacing w:after="120"/>
      </w:pPr>
      <w:r>
        <w:lastRenderedPageBreak/>
        <w:t>The Town Clerk shall proper</w:t>
      </w:r>
      <w:r w:rsidR="00C56F4E">
        <w:t>ly post or publish this R</w:t>
      </w:r>
      <w:r>
        <w:t>esolution as required under Sec. 60.80, Wis. Stats.</w:t>
      </w:r>
    </w:p>
    <w:p w14:paraId="73FF2C61" w14:textId="21BC9BE6" w:rsidR="00B012CA" w:rsidRDefault="00C56F4E" w:rsidP="00C56F4E">
      <w:pPr>
        <w:spacing w:after="120"/>
        <w:ind w:left="720" w:firstLine="360"/>
      </w:pPr>
      <w:r>
        <w:t>The above R</w:t>
      </w:r>
      <w:r w:rsidR="00B012CA">
        <w:t xml:space="preserve">esolution was duly adopted at the regular meeting of the Town Board of the Town of Red Cedar this </w:t>
      </w:r>
      <w:r w:rsidR="007648E2">
        <w:t>_______________ day of _______________________________, 2019.</w:t>
      </w:r>
    </w:p>
    <w:p w14:paraId="5BB594B4" w14:textId="77777777" w:rsidR="007648E2" w:rsidRDefault="007648E2" w:rsidP="00C56F4E">
      <w:pPr>
        <w:spacing w:after="120"/>
        <w:ind w:left="720" w:firstLine="360"/>
      </w:pPr>
    </w:p>
    <w:p w14:paraId="1F566DFE" w14:textId="77777777" w:rsidR="00B012CA" w:rsidRDefault="00B012CA" w:rsidP="00B012CA">
      <w:pPr>
        <w:spacing w:after="120"/>
        <w:ind w:left="720"/>
      </w:pPr>
      <w:r>
        <w:tab/>
      </w:r>
      <w:r>
        <w:tab/>
      </w:r>
      <w:r>
        <w:tab/>
      </w:r>
      <w:r>
        <w:tab/>
      </w:r>
      <w:r>
        <w:tab/>
      </w:r>
      <w:r>
        <w:tab/>
      </w:r>
      <w:r>
        <w:tab/>
        <w:t>APPROVED:</w:t>
      </w:r>
    </w:p>
    <w:p w14:paraId="51C65A5A" w14:textId="77777777" w:rsidR="00B012CA" w:rsidRDefault="00B012CA" w:rsidP="00B012CA">
      <w:pPr>
        <w:spacing w:after="0"/>
        <w:ind w:left="720"/>
      </w:pPr>
      <w:r>
        <w:tab/>
      </w:r>
      <w:r>
        <w:tab/>
      </w:r>
      <w:r>
        <w:tab/>
      </w:r>
      <w:r>
        <w:tab/>
      </w:r>
      <w:r>
        <w:tab/>
      </w:r>
      <w:r>
        <w:tab/>
      </w:r>
      <w:r>
        <w:tab/>
        <w:t>____________________________________</w:t>
      </w:r>
    </w:p>
    <w:p w14:paraId="4185078F" w14:textId="77777777" w:rsidR="00B012CA" w:rsidRDefault="00B012CA" w:rsidP="00B012CA">
      <w:pPr>
        <w:spacing w:after="0"/>
        <w:ind w:left="720"/>
      </w:pPr>
      <w:r>
        <w:tab/>
      </w:r>
      <w:r>
        <w:tab/>
      </w:r>
      <w:r>
        <w:tab/>
      </w:r>
      <w:r>
        <w:tab/>
      </w:r>
      <w:r>
        <w:tab/>
      </w:r>
      <w:r>
        <w:tab/>
      </w:r>
      <w:r>
        <w:tab/>
        <w:t>Town Board Chair</w:t>
      </w:r>
    </w:p>
    <w:p w14:paraId="277FE320" w14:textId="77777777" w:rsidR="00B012CA" w:rsidRDefault="00B012CA" w:rsidP="00B012CA">
      <w:pPr>
        <w:spacing w:after="0"/>
        <w:ind w:left="720"/>
      </w:pPr>
    </w:p>
    <w:p w14:paraId="703904DC" w14:textId="77777777" w:rsidR="00B012CA" w:rsidRDefault="00B012CA" w:rsidP="00B012CA">
      <w:pPr>
        <w:spacing w:after="0"/>
        <w:ind w:left="720"/>
      </w:pPr>
    </w:p>
    <w:p w14:paraId="567C5BA4" w14:textId="77777777" w:rsidR="00B012CA" w:rsidRDefault="00B012CA" w:rsidP="00B012CA">
      <w:pPr>
        <w:spacing w:after="120"/>
        <w:ind w:left="720"/>
      </w:pPr>
      <w:r>
        <w:tab/>
      </w:r>
      <w:r>
        <w:tab/>
      </w:r>
      <w:r>
        <w:tab/>
      </w:r>
      <w:r>
        <w:tab/>
      </w:r>
      <w:r>
        <w:tab/>
      </w:r>
      <w:r>
        <w:tab/>
      </w:r>
      <w:r>
        <w:tab/>
        <w:t>ATTEST:</w:t>
      </w:r>
    </w:p>
    <w:p w14:paraId="7BD475D2" w14:textId="77777777" w:rsidR="00B012CA" w:rsidRDefault="00B012CA" w:rsidP="00B012CA">
      <w:pPr>
        <w:spacing w:after="0"/>
        <w:ind w:left="720"/>
      </w:pPr>
      <w:r>
        <w:tab/>
      </w:r>
      <w:r>
        <w:tab/>
      </w:r>
      <w:r>
        <w:tab/>
      </w:r>
      <w:r>
        <w:tab/>
      </w:r>
      <w:r>
        <w:tab/>
      </w:r>
      <w:r>
        <w:tab/>
      </w:r>
      <w:r>
        <w:tab/>
        <w:t>____________________________________</w:t>
      </w:r>
    </w:p>
    <w:p w14:paraId="20B8F1ED" w14:textId="77777777" w:rsidR="00B012CA" w:rsidRDefault="00B012CA" w:rsidP="00B012CA">
      <w:pPr>
        <w:spacing w:after="0"/>
        <w:ind w:left="720"/>
      </w:pPr>
      <w:r>
        <w:tab/>
      </w:r>
      <w:r>
        <w:tab/>
      </w:r>
      <w:r>
        <w:tab/>
      </w:r>
      <w:r>
        <w:tab/>
      </w:r>
      <w:r>
        <w:tab/>
      </w:r>
      <w:r>
        <w:tab/>
      </w:r>
      <w:r>
        <w:tab/>
        <w:t>Town Clerk</w:t>
      </w:r>
    </w:p>
    <w:p w14:paraId="7225D5A8" w14:textId="77777777" w:rsidR="00B012CA" w:rsidRDefault="00B012CA" w:rsidP="00B012CA">
      <w:pPr>
        <w:spacing w:after="0"/>
        <w:ind w:left="720"/>
      </w:pPr>
    </w:p>
    <w:p w14:paraId="30826F97" w14:textId="77777777" w:rsidR="00B012CA" w:rsidRDefault="00B012CA" w:rsidP="00B012CA">
      <w:pPr>
        <w:spacing w:after="0"/>
        <w:ind w:left="720"/>
      </w:pPr>
    </w:p>
    <w:p w14:paraId="16FFBA84" w14:textId="77777777" w:rsidR="00B012CA" w:rsidRDefault="00B012CA" w:rsidP="00B012CA">
      <w:pPr>
        <w:spacing w:after="0"/>
        <w:ind w:left="720"/>
      </w:pPr>
      <w:r>
        <w:t>ADOPTED: ________________</w:t>
      </w:r>
    </w:p>
    <w:p w14:paraId="6BA31871" w14:textId="77777777" w:rsidR="00B012CA" w:rsidRDefault="00B012CA" w:rsidP="00B012CA">
      <w:pPr>
        <w:spacing w:after="0"/>
        <w:ind w:left="720"/>
      </w:pPr>
      <w:r>
        <w:t>POSTED: __________________</w:t>
      </w:r>
    </w:p>
    <w:p w14:paraId="6AED939F" w14:textId="77777777" w:rsidR="00B012CA" w:rsidRDefault="00B012CA" w:rsidP="00B012CA">
      <w:pPr>
        <w:spacing w:after="0"/>
        <w:ind w:left="720"/>
      </w:pPr>
    </w:p>
    <w:p w14:paraId="37451C3F" w14:textId="77777777" w:rsidR="00B012CA" w:rsidRDefault="00B012CA" w:rsidP="00B012CA">
      <w:pPr>
        <w:spacing w:after="0"/>
        <w:ind w:left="720"/>
      </w:pPr>
    </w:p>
    <w:p w14:paraId="71595C80" w14:textId="77777777" w:rsidR="00B012CA" w:rsidRDefault="00B012CA" w:rsidP="00B012CA">
      <w:pPr>
        <w:spacing w:after="0"/>
        <w:ind w:left="720"/>
      </w:pPr>
    </w:p>
    <w:p w14:paraId="0C3E7C82" w14:textId="77777777" w:rsidR="00B012CA" w:rsidRDefault="00B012CA" w:rsidP="00B012CA">
      <w:pPr>
        <w:spacing w:after="0"/>
        <w:ind w:left="720"/>
      </w:pPr>
    </w:p>
    <w:p w14:paraId="543B512E" w14:textId="77777777" w:rsidR="00285EED" w:rsidRPr="00A64601" w:rsidRDefault="00285EED" w:rsidP="00285EED">
      <w:pPr>
        <w:pStyle w:val="ListParagraph"/>
        <w:spacing w:after="120"/>
        <w:ind w:left="1080"/>
      </w:pPr>
    </w:p>
    <w:sectPr w:rsidR="00285EED" w:rsidRPr="00A64601" w:rsidSect="00C56F4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09A4" w14:textId="77777777" w:rsidR="00D7036A" w:rsidRDefault="00D7036A" w:rsidP="00081DCC">
      <w:pPr>
        <w:spacing w:after="0" w:line="240" w:lineRule="auto"/>
      </w:pPr>
      <w:r>
        <w:separator/>
      </w:r>
    </w:p>
  </w:endnote>
  <w:endnote w:type="continuationSeparator" w:id="0">
    <w:p w14:paraId="574F4DEA" w14:textId="77777777" w:rsidR="00D7036A" w:rsidRDefault="00D7036A" w:rsidP="0008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05392"/>
      <w:docPartObj>
        <w:docPartGallery w:val="Page Numbers (Bottom of Page)"/>
        <w:docPartUnique/>
      </w:docPartObj>
    </w:sdtPr>
    <w:sdtEndPr>
      <w:rPr>
        <w:noProof/>
      </w:rPr>
    </w:sdtEndPr>
    <w:sdtContent>
      <w:p w14:paraId="001B4828" w14:textId="77777777" w:rsidR="00081DCC" w:rsidRDefault="00081DCC">
        <w:pPr>
          <w:pStyle w:val="Footer"/>
          <w:jc w:val="right"/>
        </w:pPr>
        <w:r>
          <w:fldChar w:fldCharType="begin"/>
        </w:r>
        <w:r>
          <w:instrText xml:space="preserve"> PAGE   \* MERGEFORMAT </w:instrText>
        </w:r>
        <w:r>
          <w:fldChar w:fldCharType="separate"/>
        </w:r>
        <w:r w:rsidR="00A32E1A">
          <w:rPr>
            <w:noProof/>
          </w:rPr>
          <w:t>1</w:t>
        </w:r>
        <w:r>
          <w:rPr>
            <w:noProof/>
          </w:rPr>
          <w:fldChar w:fldCharType="end"/>
        </w:r>
      </w:p>
    </w:sdtContent>
  </w:sdt>
  <w:p w14:paraId="31ABC780" w14:textId="77777777" w:rsidR="00081DCC" w:rsidRDefault="0008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894DF" w14:textId="77777777" w:rsidR="00D7036A" w:rsidRDefault="00D7036A" w:rsidP="00081DCC">
      <w:pPr>
        <w:spacing w:after="0" w:line="240" w:lineRule="auto"/>
      </w:pPr>
      <w:r>
        <w:separator/>
      </w:r>
    </w:p>
  </w:footnote>
  <w:footnote w:type="continuationSeparator" w:id="0">
    <w:p w14:paraId="7C381822" w14:textId="77777777" w:rsidR="00D7036A" w:rsidRDefault="00D7036A" w:rsidP="00081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C63D9"/>
    <w:multiLevelType w:val="hybridMultilevel"/>
    <w:tmpl w:val="FFFACC24"/>
    <w:lvl w:ilvl="0" w:tplc="71A4F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A543F2"/>
    <w:multiLevelType w:val="hybridMultilevel"/>
    <w:tmpl w:val="F49A8148"/>
    <w:lvl w:ilvl="0" w:tplc="F2D22A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D95501"/>
    <w:multiLevelType w:val="hybridMultilevel"/>
    <w:tmpl w:val="9C7CC8EA"/>
    <w:lvl w:ilvl="0" w:tplc="BC800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1F74EA"/>
    <w:multiLevelType w:val="hybridMultilevel"/>
    <w:tmpl w:val="68D8ACE8"/>
    <w:lvl w:ilvl="0" w:tplc="8C74A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01"/>
    <w:rsid w:val="000578DA"/>
    <w:rsid w:val="00074D5D"/>
    <w:rsid w:val="00081DCC"/>
    <w:rsid w:val="000F7860"/>
    <w:rsid w:val="00285EED"/>
    <w:rsid w:val="0028678B"/>
    <w:rsid w:val="0029672F"/>
    <w:rsid w:val="003E502B"/>
    <w:rsid w:val="00441207"/>
    <w:rsid w:val="00494332"/>
    <w:rsid w:val="00593542"/>
    <w:rsid w:val="005B4272"/>
    <w:rsid w:val="007132BC"/>
    <w:rsid w:val="007648E2"/>
    <w:rsid w:val="007C3465"/>
    <w:rsid w:val="00803B17"/>
    <w:rsid w:val="008F07AE"/>
    <w:rsid w:val="00927B3D"/>
    <w:rsid w:val="00941944"/>
    <w:rsid w:val="00A03965"/>
    <w:rsid w:val="00A05BDB"/>
    <w:rsid w:val="00A32E1A"/>
    <w:rsid w:val="00A64601"/>
    <w:rsid w:val="00A746E0"/>
    <w:rsid w:val="00B012CA"/>
    <w:rsid w:val="00B9584C"/>
    <w:rsid w:val="00C56F4E"/>
    <w:rsid w:val="00CF19B5"/>
    <w:rsid w:val="00D038EA"/>
    <w:rsid w:val="00D076BF"/>
    <w:rsid w:val="00D16935"/>
    <w:rsid w:val="00D65A71"/>
    <w:rsid w:val="00D7036A"/>
    <w:rsid w:val="00D80CE1"/>
    <w:rsid w:val="00DB48ED"/>
    <w:rsid w:val="00E05651"/>
    <w:rsid w:val="00E20385"/>
    <w:rsid w:val="00EF1E7A"/>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B733"/>
  <w15:chartTrackingRefBased/>
  <w15:docId w15:val="{1CE96BA1-2930-4FBC-AE9E-52AF832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4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5D"/>
    <w:pPr>
      <w:ind w:left="720"/>
      <w:contextualSpacing/>
    </w:pPr>
  </w:style>
  <w:style w:type="paragraph" w:styleId="Header">
    <w:name w:val="header"/>
    <w:basedOn w:val="Normal"/>
    <w:link w:val="HeaderChar"/>
    <w:uiPriority w:val="99"/>
    <w:unhideWhenUsed/>
    <w:rsid w:val="0008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DCC"/>
  </w:style>
  <w:style w:type="paragraph" w:styleId="Footer">
    <w:name w:val="footer"/>
    <w:basedOn w:val="Normal"/>
    <w:link w:val="FooterChar"/>
    <w:uiPriority w:val="99"/>
    <w:unhideWhenUsed/>
    <w:rsid w:val="0008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Red Cedar Clerk</dc:creator>
  <cp:keywords/>
  <dc:description/>
  <cp:lastModifiedBy>Town of Red Cedar Clerk</cp:lastModifiedBy>
  <cp:revision>7</cp:revision>
  <dcterms:created xsi:type="dcterms:W3CDTF">2019-10-03T18:52:00Z</dcterms:created>
  <dcterms:modified xsi:type="dcterms:W3CDTF">2019-10-08T13:40:00Z</dcterms:modified>
</cp:coreProperties>
</file>