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28A0E" w14:textId="77777777" w:rsidR="00F739D8" w:rsidRDefault="00F739D8" w:rsidP="00413DF7">
      <w:pPr>
        <w:jc w:val="center"/>
      </w:pPr>
    </w:p>
    <w:p w14:paraId="52127A6E" w14:textId="28956E3B" w:rsidR="008371E8" w:rsidRPr="00F739D8" w:rsidRDefault="00413DF7" w:rsidP="00413DF7">
      <w:pPr>
        <w:jc w:val="center"/>
      </w:pPr>
      <w:bookmarkStart w:id="0" w:name="_GoBack"/>
      <w:bookmarkEnd w:id="0"/>
      <w:r w:rsidRPr="00F739D8">
        <w:t>Town of Red Cedar</w:t>
      </w:r>
    </w:p>
    <w:p w14:paraId="29EFA10F" w14:textId="77777777" w:rsidR="00413DF7" w:rsidRPr="00F739D8" w:rsidRDefault="00413DF7" w:rsidP="00413DF7">
      <w:pPr>
        <w:jc w:val="center"/>
        <w:rPr>
          <w:b/>
        </w:rPr>
      </w:pPr>
      <w:r w:rsidRPr="00F739D8">
        <w:rPr>
          <w:b/>
        </w:rPr>
        <w:t>Electronic Voting Equipment Testing Notice</w:t>
      </w:r>
    </w:p>
    <w:p w14:paraId="690280C8" w14:textId="531BE848" w:rsidR="00FE63A2" w:rsidRPr="00F739D8" w:rsidRDefault="00F739D8" w:rsidP="00413DF7">
      <w:pPr>
        <w:jc w:val="center"/>
      </w:pPr>
      <w:r w:rsidRPr="00F739D8">
        <w:rPr>
          <w:b/>
        </w:rPr>
        <w:t>Monday, March 30, 2020</w:t>
      </w:r>
    </w:p>
    <w:p w14:paraId="20136BAC" w14:textId="77777777" w:rsidR="001035D1" w:rsidRPr="00F739D8" w:rsidRDefault="001035D1" w:rsidP="00413DF7"/>
    <w:p w14:paraId="2416785B" w14:textId="2B2BF885" w:rsidR="00413DF7" w:rsidRPr="00F739D8" w:rsidRDefault="00413DF7" w:rsidP="00413DF7">
      <w:r w:rsidRPr="00F739D8">
        <w:tab/>
        <w:t xml:space="preserve">Notice is hereby given that a </w:t>
      </w:r>
      <w:r w:rsidRPr="00F739D8">
        <w:rPr>
          <w:b/>
          <w:u w:val="single"/>
        </w:rPr>
        <w:t>Public Test</w:t>
      </w:r>
      <w:r w:rsidRPr="00F739D8">
        <w:t xml:space="preserve"> of the electronic equipment to be used at the </w:t>
      </w:r>
      <w:r w:rsidR="001035D1" w:rsidRPr="00F739D8">
        <w:t xml:space="preserve">April </w:t>
      </w:r>
      <w:r w:rsidR="00F739D8" w:rsidRPr="00F739D8">
        <w:t xml:space="preserve">7, 2020 </w:t>
      </w:r>
      <w:r w:rsidR="001035D1" w:rsidRPr="00F739D8">
        <w:t>Spring Election</w:t>
      </w:r>
      <w:r w:rsidR="00FE63A2" w:rsidRPr="00F739D8">
        <w:t xml:space="preserve"> will be held at 9:</w:t>
      </w:r>
      <w:r w:rsidR="005D3D9D" w:rsidRPr="00F739D8">
        <w:t>0</w:t>
      </w:r>
      <w:r w:rsidR="00FE63A2" w:rsidRPr="00F739D8">
        <w:t xml:space="preserve">0 a.m. on Wednesday, March </w:t>
      </w:r>
      <w:r w:rsidR="00F739D8" w:rsidRPr="00F739D8">
        <w:t>30, 2020</w:t>
      </w:r>
      <w:r w:rsidR="00FE63A2" w:rsidRPr="00F739D8">
        <w:t xml:space="preserve"> </w:t>
      </w:r>
      <w:r w:rsidRPr="00F739D8">
        <w:t>at the Town Hall in Rusk, E6591 627</w:t>
      </w:r>
      <w:r w:rsidRPr="00F739D8">
        <w:rPr>
          <w:vertAlign w:val="superscript"/>
        </w:rPr>
        <w:t>th</w:t>
      </w:r>
      <w:r w:rsidRPr="00F739D8">
        <w:t xml:space="preserve"> Avenue, Menomonie, WI.</w:t>
      </w:r>
      <w:r w:rsidR="00FE63A2" w:rsidRPr="00F739D8">
        <w:t xml:space="preserve"> The public test is open to the public. </w:t>
      </w:r>
    </w:p>
    <w:p w14:paraId="0D1410DB" w14:textId="77777777" w:rsidR="00A12742" w:rsidRPr="00F739D8" w:rsidRDefault="00A12742" w:rsidP="00413DF7"/>
    <w:p w14:paraId="55BB8D7C" w14:textId="77777777" w:rsidR="00F739D8" w:rsidRPr="00F739D8" w:rsidRDefault="00F739D8" w:rsidP="00F739D8">
      <w:pPr>
        <w:jc w:val="center"/>
      </w:pPr>
      <w:r w:rsidRPr="00F739D8">
        <w:t>Town of Red Cedar</w:t>
      </w:r>
    </w:p>
    <w:p w14:paraId="172FB42D" w14:textId="77777777" w:rsidR="00F739D8" w:rsidRPr="00F739D8" w:rsidRDefault="00F739D8" w:rsidP="00F739D8">
      <w:pPr>
        <w:jc w:val="center"/>
        <w:rPr>
          <w:b/>
        </w:rPr>
      </w:pPr>
      <w:r w:rsidRPr="00F739D8">
        <w:rPr>
          <w:b/>
        </w:rPr>
        <w:t>Notice of Spring Election and Presidential Preference Vote</w:t>
      </w:r>
    </w:p>
    <w:p w14:paraId="1C1FEBEE" w14:textId="77777777" w:rsidR="00F739D8" w:rsidRPr="00F739D8" w:rsidRDefault="00F739D8" w:rsidP="00F739D8">
      <w:pPr>
        <w:jc w:val="center"/>
        <w:rPr>
          <w:b/>
        </w:rPr>
      </w:pPr>
      <w:r w:rsidRPr="00F739D8">
        <w:rPr>
          <w:b/>
        </w:rPr>
        <w:t>And Referendums - Tuesday, April 7, 2020</w:t>
      </w:r>
    </w:p>
    <w:p w14:paraId="0FAACB2D" w14:textId="77777777" w:rsidR="00F739D8" w:rsidRPr="00F739D8" w:rsidRDefault="00F739D8" w:rsidP="00F739D8">
      <w:pPr>
        <w:jc w:val="center"/>
      </w:pPr>
    </w:p>
    <w:p w14:paraId="26413C4A" w14:textId="77777777" w:rsidR="00F739D8" w:rsidRPr="00F739D8" w:rsidRDefault="00F739D8" w:rsidP="00F739D8">
      <w:r w:rsidRPr="00F739D8">
        <w:tab/>
        <w:t>Notice is hereby given that the Spring Election and Presidential Preference Vote will be held on April 7, 2020 at the Red Cedar Town Hall, E6591 627</w:t>
      </w:r>
      <w:r w:rsidRPr="00F739D8">
        <w:rPr>
          <w:vertAlign w:val="superscript"/>
        </w:rPr>
        <w:t>th</w:t>
      </w:r>
      <w:r w:rsidRPr="00F739D8">
        <w:t xml:space="preserve"> Avenue, Menomonie, WI. Ballots will be cast for Presidential Preference Vote to express preferences for the person to be the presidential candidate for each party and Nonpartisan Offices. The following races and candidates appear on each ballot (Ward 1-Menomonie School Dist.; Ward 2-Menomonie School Dist.; Ward 3-Menomonie School Dist.; Ward 1-Colfax School Dist., and Ward 1-Elk Mound School Dist.): </w:t>
      </w:r>
      <w:r w:rsidRPr="00F739D8">
        <w:rPr>
          <w:u w:val="single"/>
        </w:rPr>
        <w:t>Presidential Preference</w:t>
      </w:r>
      <w:r w:rsidRPr="00F739D8">
        <w:t xml:space="preserve"> (Republican or Democratic) </w:t>
      </w:r>
      <w:r w:rsidRPr="00F739D8">
        <w:rPr>
          <w:b/>
        </w:rPr>
        <w:t>AND</w:t>
      </w:r>
      <w:r w:rsidRPr="00F739D8">
        <w:t xml:space="preserve"> one </w:t>
      </w:r>
      <w:r w:rsidRPr="00F739D8">
        <w:rPr>
          <w:u w:val="single"/>
        </w:rPr>
        <w:t>Democratic Party Primary Vote</w:t>
      </w:r>
      <w:r w:rsidRPr="00F739D8">
        <w:t xml:space="preserve"> (T. Gabbard, A. Klobuchar, J. Delaney, D. Patrick, B. Sanders, A. Yang, P. Buttigieg, T. Steyer, E. Warren, M. Bennet, M. Bloomberg, J. Biden, Uninstructed Delegation); </w:t>
      </w:r>
      <w:r w:rsidRPr="00F739D8">
        <w:rPr>
          <w:b/>
        </w:rPr>
        <w:t>OR</w:t>
      </w:r>
      <w:r w:rsidRPr="00F739D8">
        <w:t xml:space="preserve"> one</w:t>
      </w:r>
      <w:r w:rsidRPr="00F739D8">
        <w:rPr>
          <w:u w:val="single"/>
        </w:rPr>
        <w:t xml:space="preserve"> Republican Party Primary vote</w:t>
      </w:r>
      <w:r w:rsidRPr="00F739D8">
        <w:t xml:space="preserve"> (D. Trump, Uninstructed Delegation); </w:t>
      </w:r>
      <w:r w:rsidRPr="00F739D8">
        <w:rPr>
          <w:u w:val="single"/>
        </w:rPr>
        <w:t>Justice of the Supreme Court</w:t>
      </w:r>
      <w:r w:rsidRPr="00F739D8">
        <w:t xml:space="preserve"> (J. </w:t>
      </w:r>
      <w:proofErr w:type="spellStart"/>
      <w:r w:rsidRPr="00F739D8">
        <w:t>Karofsky</w:t>
      </w:r>
      <w:proofErr w:type="spellEnd"/>
      <w:r w:rsidRPr="00F739D8">
        <w:t xml:space="preserve">, D. Kelly); </w:t>
      </w:r>
      <w:r w:rsidRPr="00F739D8">
        <w:rPr>
          <w:u w:val="single"/>
        </w:rPr>
        <w:t>Circuit Court Judge</w:t>
      </w:r>
      <w:r w:rsidRPr="00F739D8">
        <w:t xml:space="preserve"> (J. Peterson); </w:t>
      </w:r>
      <w:r w:rsidRPr="00F739D8">
        <w:rPr>
          <w:u w:val="single"/>
        </w:rPr>
        <w:t>Co. Supervisor Dist. 24, Ward 1</w:t>
      </w:r>
      <w:r w:rsidRPr="00F739D8">
        <w:t xml:space="preserve"> (R. </w:t>
      </w:r>
      <w:proofErr w:type="spellStart"/>
      <w:r w:rsidRPr="00F739D8">
        <w:t>Prochnow</w:t>
      </w:r>
      <w:proofErr w:type="spellEnd"/>
      <w:r w:rsidRPr="00F739D8">
        <w:t xml:space="preserve">); </w:t>
      </w:r>
      <w:r w:rsidRPr="00F739D8">
        <w:rPr>
          <w:u w:val="single"/>
        </w:rPr>
        <w:t>Co. Supervisor Dist. 28, Ward 2</w:t>
      </w:r>
      <w:r w:rsidRPr="00F739D8">
        <w:t xml:space="preserve"> (T. </w:t>
      </w:r>
      <w:proofErr w:type="spellStart"/>
      <w:r w:rsidRPr="00F739D8">
        <w:t>Lienau</w:t>
      </w:r>
      <w:proofErr w:type="spellEnd"/>
      <w:r w:rsidRPr="00F739D8">
        <w:t xml:space="preserve">); </w:t>
      </w:r>
      <w:r w:rsidRPr="00F739D8">
        <w:rPr>
          <w:u w:val="single"/>
        </w:rPr>
        <w:t>Co. Supervisor Dist. 11, Ward 3</w:t>
      </w:r>
      <w:r w:rsidRPr="00F739D8">
        <w:t xml:space="preserve"> (J. Anderson); </w:t>
      </w:r>
      <w:r w:rsidRPr="00F739D8">
        <w:rPr>
          <w:u w:val="single"/>
        </w:rPr>
        <w:t>Town Board Supervisor 3</w:t>
      </w:r>
      <w:r w:rsidRPr="00F739D8">
        <w:t xml:space="preserve"> (D. Hayden); </w:t>
      </w:r>
      <w:r w:rsidRPr="00F739D8">
        <w:rPr>
          <w:u w:val="single"/>
        </w:rPr>
        <w:t>Town Board Supervisor 4</w:t>
      </w:r>
      <w:r w:rsidRPr="00F739D8">
        <w:t xml:space="preserve"> (D. Miller, N. Berends); </w:t>
      </w:r>
      <w:r w:rsidRPr="00F739D8">
        <w:rPr>
          <w:u w:val="single"/>
        </w:rPr>
        <w:t>3 Menomonie School Dist. Board Members</w:t>
      </w:r>
      <w:r w:rsidRPr="00F739D8">
        <w:t xml:space="preserve">  (D. Paulson, C. Schneider,  H. </w:t>
      </w:r>
      <w:proofErr w:type="spellStart"/>
      <w:r w:rsidRPr="00F739D8">
        <w:t>Klanderman</w:t>
      </w:r>
      <w:proofErr w:type="spellEnd"/>
      <w:r w:rsidRPr="00F739D8">
        <w:t xml:space="preserve">, A. Riddle-Swanson, T. </w:t>
      </w:r>
      <w:proofErr w:type="spellStart"/>
      <w:r w:rsidRPr="00F739D8">
        <w:t>Husby</w:t>
      </w:r>
      <w:proofErr w:type="spellEnd"/>
      <w:r w:rsidRPr="00F739D8">
        <w:t xml:space="preserve">, S. White);  </w:t>
      </w:r>
      <w:r w:rsidRPr="00F739D8">
        <w:rPr>
          <w:u w:val="single"/>
        </w:rPr>
        <w:t>3 Elk Mound School Dist. Board Members</w:t>
      </w:r>
      <w:r w:rsidRPr="00F739D8">
        <w:t xml:space="preserve"> (M. </w:t>
      </w:r>
      <w:proofErr w:type="spellStart"/>
      <w:r w:rsidRPr="00F739D8">
        <w:t>Cedarblade</w:t>
      </w:r>
      <w:proofErr w:type="spellEnd"/>
      <w:r w:rsidRPr="00F739D8">
        <w:t xml:space="preserve">, T. </w:t>
      </w:r>
      <w:proofErr w:type="spellStart"/>
      <w:r w:rsidRPr="00F739D8">
        <w:t>Sivertson</w:t>
      </w:r>
      <w:proofErr w:type="spellEnd"/>
      <w:r w:rsidRPr="00F739D8">
        <w:t xml:space="preserve">, P. </w:t>
      </w:r>
      <w:proofErr w:type="spellStart"/>
      <w:r w:rsidRPr="00F739D8">
        <w:t>Rhude</w:t>
      </w:r>
      <w:proofErr w:type="spellEnd"/>
      <w:r w:rsidRPr="00F739D8">
        <w:t xml:space="preserve">, M. Jenson, Jr.); </w:t>
      </w:r>
      <w:r w:rsidRPr="00F739D8">
        <w:rPr>
          <w:u w:val="single"/>
        </w:rPr>
        <w:t>3 Colfax School Dist. Board Members</w:t>
      </w:r>
      <w:r w:rsidRPr="00F739D8">
        <w:t xml:space="preserve"> (K. Bjork, J. </w:t>
      </w:r>
      <w:proofErr w:type="spellStart"/>
      <w:r w:rsidRPr="00F739D8">
        <w:t>Kiekhafer</w:t>
      </w:r>
      <w:proofErr w:type="spellEnd"/>
      <w:r w:rsidRPr="00F739D8">
        <w:t xml:space="preserve">, C. Hill, J. </w:t>
      </w:r>
      <w:proofErr w:type="spellStart"/>
      <w:r w:rsidRPr="00F739D8">
        <w:t>Ackerlund</w:t>
      </w:r>
      <w:proofErr w:type="spellEnd"/>
      <w:r w:rsidRPr="00F739D8">
        <w:t xml:space="preserve">, G. Stene); </w:t>
      </w:r>
      <w:r w:rsidRPr="00F739D8">
        <w:rPr>
          <w:u w:val="single"/>
        </w:rPr>
        <w:t>State Referendum – QUESTION 1</w:t>
      </w:r>
      <w:r w:rsidRPr="00F739D8">
        <w:t xml:space="preserve">: “Additional rights of crime victims. Shall Section 9m of article I of the constitution, which gives certain rights to crime victims additional rights, to require that the rights of crime victims be protected with equal force to the protections afforded the accused while leaving the federal constitutional rights of the accused intact, and to allow crime victims to enforce their rights in court?; </w:t>
      </w:r>
      <w:r w:rsidRPr="00F739D8">
        <w:rPr>
          <w:u w:val="single"/>
        </w:rPr>
        <w:t>Technical College Referendum</w:t>
      </w:r>
      <w:r w:rsidRPr="00F739D8">
        <w:t xml:space="preserve"> – Shall Chippewa Valley Technical College District, Wisconsin be authorized to issue pursuant to Chapter 67 of the Wisconsin Statutes, general obligation bonds or promissory notes in an amount not to exceed $48,800,000 for the public purpose of paying the cost of capital expenditures for the purchase or construction of buildings, building additions, remodeling and improvements, the acquisition of sites, and the purchase of fixed and other equipment at District locations, including, but not limited to, </w:t>
      </w:r>
      <w:proofErr w:type="spellStart"/>
      <w:r w:rsidRPr="00F739D8">
        <w:t>Eau</w:t>
      </w:r>
      <w:proofErr w:type="spellEnd"/>
      <w:r w:rsidRPr="00F739D8">
        <w:t xml:space="preserve"> Claire, River Falls, Chippewa Falls, Menomonie, the Emergency Services Education Center, a new Transportation Education Center, and land near the current River Falls Campus?; and </w:t>
      </w:r>
      <w:r w:rsidRPr="00F739D8">
        <w:rPr>
          <w:u w:val="single"/>
        </w:rPr>
        <w:t>Elk Mound School District Referendum</w:t>
      </w:r>
      <w:r w:rsidRPr="00F739D8">
        <w:t xml:space="preserve"> – Shall the Elk Mound Area School District, Dunn, Chippewa and </w:t>
      </w:r>
      <w:proofErr w:type="spellStart"/>
      <w:r w:rsidRPr="00F739D8">
        <w:t>Eau</w:t>
      </w:r>
      <w:proofErr w:type="spellEnd"/>
      <w:r w:rsidRPr="00F739D8">
        <w:t xml:space="preserve"> Claire Counties, Wisconsin be authorized to issue pursuant to Chapter 67 of the Wisconsin Statutes, general obligation bonds in an amount not to exceed $15,730,000 for the public purpose of paying the cost of a district-wide school improvement project consisting of: safety, security, site and athletic facility improvements; updates to building systems and remodeling district facilities; upgrades to the STEAM and technical education areas; construction of additions for a band room, a weight room and renovated locker rooms at the High School and new gymnasium at the Middle School; renovation of the current Middle School gymnasium to repurpose it into additional classrooms; and acquisition of furnishings, fixtures and equipment? The polls will be open at 7:00 a.m. and close at 8:00 p.m.  </w:t>
      </w:r>
      <w:r w:rsidRPr="00F739D8">
        <w:rPr>
          <w:b/>
        </w:rPr>
        <w:t xml:space="preserve">An acceptable PHOTO ID is required to receive a ballot. An acceptable PROOF OF RESIDENCY document is required to register to vote. Visit </w:t>
      </w:r>
      <w:r w:rsidRPr="00F739D8">
        <w:rPr>
          <w:b/>
          <w:i/>
        </w:rPr>
        <w:t>www.bringit.wi.gov</w:t>
      </w:r>
      <w:r w:rsidRPr="00F739D8">
        <w:rPr>
          <w:b/>
        </w:rPr>
        <w:t xml:space="preserve"> and </w:t>
      </w:r>
      <w:r w:rsidRPr="00F739D8">
        <w:rPr>
          <w:b/>
          <w:i/>
        </w:rPr>
        <w:t>www.elections.wi.gov</w:t>
      </w:r>
      <w:r w:rsidRPr="00F739D8">
        <w:rPr>
          <w:b/>
        </w:rPr>
        <w:t xml:space="preserve"> for further information. </w:t>
      </w:r>
      <w:r w:rsidRPr="00F739D8">
        <w:t>Our polling place is accessible to elderly and disabled voters.</w:t>
      </w:r>
    </w:p>
    <w:p w14:paraId="2FB2AC8A" w14:textId="77777777" w:rsidR="00F739D8" w:rsidRPr="00F739D8" w:rsidRDefault="00F739D8" w:rsidP="00F739D8"/>
    <w:p w14:paraId="175E6925" w14:textId="77777777" w:rsidR="00AB5271" w:rsidRPr="00F739D8" w:rsidRDefault="00AB5271" w:rsidP="00413DF7"/>
    <w:sectPr w:rsidR="00AB5271" w:rsidRPr="00F739D8" w:rsidSect="00F739D8">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2CA95" w14:textId="77777777" w:rsidR="00671E7C" w:rsidRDefault="00671E7C" w:rsidP="0064196F">
      <w:r>
        <w:separator/>
      </w:r>
    </w:p>
  </w:endnote>
  <w:endnote w:type="continuationSeparator" w:id="0">
    <w:p w14:paraId="329D1B41" w14:textId="77777777" w:rsidR="00671E7C" w:rsidRDefault="00671E7C" w:rsidP="0064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DB08C" w14:textId="77777777" w:rsidR="00671E7C" w:rsidRDefault="00671E7C" w:rsidP="0064196F">
      <w:r>
        <w:separator/>
      </w:r>
    </w:p>
  </w:footnote>
  <w:footnote w:type="continuationSeparator" w:id="0">
    <w:p w14:paraId="2E209642" w14:textId="77777777" w:rsidR="00671E7C" w:rsidRDefault="00671E7C" w:rsidP="00641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3782" w14:textId="77777777" w:rsidR="0064196F" w:rsidRPr="0064196F" w:rsidRDefault="0064196F" w:rsidP="0064196F">
    <w:pPr>
      <w:pStyle w:val="Header"/>
      <w:jc w:val="center"/>
      <w:rPr>
        <w:sz w:val="28"/>
        <w:szCs w:val="28"/>
      </w:rPr>
    </w:pPr>
    <w:r w:rsidRPr="0064196F">
      <w:rPr>
        <w:sz w:val="28"/>
        <w:szCs w:val="28"/>
      </w:rPr>
      <w:t>POSTING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F7"/>
    <w:rsid w:val="000F33C1"/>
    <w:rsid w:val="001035D1"/>
    <w:rsid w:val="001E4C3D"/>
    <w:rsid w:val="001F483F"/>
    <w:rsid w:val="002953B6"/>
    <w:rsid w:val="00331B42"/>
    <w:rsid w:val="00394C1A"/>
    <w:rsid w:val="00413DF7"/>
    <w:rsid w:val="00481228"/>
    <w:rsid w:val="005D3D9D"/>
    <w:rsid w:val="0064196F"/>
    <w:rsid w:val="00671E7C"/>
    <w:rsid w:val="00700574"/>
    <w:rsid w:val="00754B76"/>
    <w:rsid w:val="008371E8"/>
    <w:rsid w:val="009A6057"/>
    <w:rsid w:val="009C58FD"/>
    <w:rsid w:val="00A12742"/>
    <w:rsid w:val="00A178D3"/>
    <w:rsid w:val="00A35771"/>
    <w:rsid w:val="00AB5271"/>
    <w:rsid w:val="00BD3906"/>
    <w:rsid w:val="00DE67ED"/>
    <w:rsid w:val="00E22180"/>
    <w:rsid w:val="00E648E0"/>
    <w:rsid w:val="00F16468"/>
    <w:rsid w:val="00F739D8"/>
    <w:rsid w:val="00FE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F912"/>
  <w15:docId w15:val="{60D0D625-90F0-4122-BB52-99FB5D30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7ED"/>
    <w:rPr>
      <w:color w:val="0000FF" w:themeColor="hyperlink"/>
      <w:u w:val="single"/>
    </w:rPr>
  </w:style>
  <w:style w:type="paragraph" w:styleId="BalloonText">
    <w:name w:val="Balloon Text"/>
    <w:basedOn w:val="Normal"/>
    <w:link w:val="BalloonTextChar"/>
    <w:uiPriority w:val="99"/>
    <w:semiHidden/>
    <w:unhideWhenUsed/>
    <w:rsid w:val="00DE67ED"/>
    <w:rPr>
      <w:rFonts w:ascii="Tahoma" w:hAnsi="Tahoma" w:cs="Tahoma"/>
      <w:sz w:val="16"/>
      <w:szCs w:val="16"/>
    </w:rPr>
  </w:style>
  <w:style w:type="character" w:customStyle="1" w:styleId="BalloonTextChar">
    <w:name w:val="Balloon Text Char"/>
    <w:basedOn w:val="DefaultParagraphFont"/>
    <w:link w:val="BalloonText"/>
    <w:uiPriority w:val="99"/>
    <w:semiHidden/>
    <w:rsid w:val="00DE67ED"/>
    <w:rPr>
      <w:rFonts w:ascii="Tahoma" w:hAnsi="Tahoma" w:cs="Tahoma"/>
      <w:sz w:val="16"/>
      <w:szCs w:val="16"/>
    </w:rPr>
  </w:style>
  <w:style w:type="paragraph" w:styleId="Header">
    <w:name w:val="header"/>
    <w:basedOn w:val="Normal"/>
    <w:link w:val="HeaderChar"/>
    <w:uiPriority w:val="99"/>
    <w:unhideWhenUsed/>
    <w:rsid w:val="0064196F"/>
    <w:pPr>
      <w:tabs>
        <w:tab w:val="center" w:pos="4680"/>
        <w:tab w:val="right" w:pos="9360"/>
      </w:tabs>
    </w:pPr>
  </w:style>
  <w:style w:type="character" w:customStyle="1" w:styleId="HeaderChar">
    <w:name w:val="Header Char"/>
    <w:basedOn w:val="DefaultParagraphFont"/>
    <w:link w:val="Header"/>
    <w:uiPriority w:val="99"/>
    <w:rsid w:val="0064196F"/>
  </w:style>
  <w:style w:type="paragraph" w:styleId="Footer">
    <w:name w:val="footer"/>
    <w:basedOn w:val="Normal"/>
    <w:link w:val="FooterChar"/>
    <w:uiPriority w:val="99"/>
    <w:unhideWhenUsed/>
    <w:rsid w:val="0064196F"/>
    <w:pPr>
      <w:tabs>
        <w:tab w:val="center" w:pos="4680"/>
        <w:tab w:val="right" w:pos="9360"/>
      </w:tabs>
    </w:pPr>
  </w:style>
  <w:style w:type="character" w:customStyle="1" w:styleId="FooterChar">
    <w:name w:val="Footer Char"/>
    <w:basedOn w:val="DefaultParagraphFont"/>
    <w:link w:val="Footer"/>
    <w:uiPriority w:val="99"/>
    <w:rsid w:val="00641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 of Red Cedar Clerk</cp:lastModifiedBy>
  <cp:revision>2</cp:revision>
  <cp:lastPrinted>2018-03-26T14:42:00Z</cp:lastPrinted>
  <dcterms:created xsi:type="dcterms:W3CDTF">2020-03-26T16:34:00Z</dcterms:created>
  <dcterms:modified xsi:type="dcterms:W3CDTF">2020-03-26T16:34:00Z</dcterms:modified>
</cp:coreProperties>
</file>