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7E61150F" w:rsidR="00097F8C" w:rsidRDefault="007F4612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MINUTES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1A846F69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>w</w:t>
      </w:r>
      <w:r w:rsidR="00E363BC">
        <w:rPr>
          <w:rFonts w:ascii="Times New Roman" w:hAnsi="Times New Roman" w:cs="Times New Roman"/>
          <w:bCs/>
          <w:kern w:val="28"/>
          <w:sz w:val="24"/>
          <w:szCs w:val="24"/>
        </w:rPr>
        <w:t>as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T</w:t>
      </w:r>
      <w:r w:rsidR="00403F5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uesday, </w:t>
      </w:r>
      <w:r w:rsidR="00240607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September 22, </w:t>
      </w:r>
      <w:r w:rsidR="00403F5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2020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141330D0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At </w:t>
      </w:r>
      <w:r w:rsidR="007F4612">
        <w:rPr>
          <w:rFonts w:ascii="Times New Roman" w:hAnsi="Times New Roman" w:cs="Times New Roman"/>
          <w:kern w:val="28"/>
          <w:sz w:val="24"/>
          <w:szCs w:val="24"/>
        </w:rPr>
        <w:t>6:34 p.m.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, the Chairman, Leon Herrick, called the meeting to order. Present were members Bob Cook, Greg Miller (Alternate), Chad Haldeman, and Ron </w:t>
      </w:r>
      <w:proofErr w:type="spellStart"/>
      <w:r w:rsidR="00E363BC">
        <w:rPr>
          <w:rFonts w:ascii="Times New Roman" w:hAnsi="Times New Roman" w:cs="Times New Roman"/>
          <w:kern w:val="28"/>
          <w:sz w:val="24"/>
          <w:szCs w:val="24"/>
        </w:rPr>
        <w:t>Prochnow</w:t>
      </w:r>
      <w:proofErr w:type="spellEnd"/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. Marge Hebert was absent. Also present was the Secretary/Clerk, Cheryl Miller. </w:t>
      </w:r>
      <w:r w:rsidR="007F461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43A326AA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363BC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Greg Miller to approve the minutes of the July 21,2020 meeting; motion seconded by Bob Cook. None opposed. 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A56A916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05D644AB" w14:textId="1EA212CD" w:rsidR="00E565D7" w:rsidRPr="00E565D7" w:rsidRDefault="00643ABE" w:rsidP="00E565D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3F92A81A" w14:textId="74A343FE" w:rsidR="00240607" w:rsidRPr="00240607" w:rsidRDefault="00E565D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565D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CSM </w:t>
      </w:r>
      <w:r w:rsidR="00240607">
        <w:rPr>
          <w:rFonts w:ascii="Times New Roman" w:hAnsi="Times New Roman" w:cs="Times New Roman"/>
          <w:kern w:val="28"/>
          <w:sz w:val="24"/>
          <w:szCs w:val="24"/>
          <w:u w:val="single"/>
        </w:rPr>
        <w:t>dividing old farmstead (2.68 acres) off of agricultural lands (38.27 acres) at N7060 690</w:t>
      </w:r>
      <w:r w:rsidR="00240607" w:rsidRPr="00240607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24060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Street, in the NW ¼ of the SW ¼ of S2, T28N, R12, in the Town of Red Cedar</w:t>
      </w:r>
      <w:r w:rsidR="00240607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F461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Surveyor, </w:t>
      </w:r>
      <w:r w:rsidR="007F4612">
        <w:rPr>
          <w:rFonts w:ascii="Times New Roman" w:hAnsi="Times New Roman" w:cs="Times New Roman"/>
          <w:kern w:val="28"/>
          <w:sz w:val="24"/>
          <w:szCs w:val="24"/>
        </w:rPr>
        <w:t xml:space="preserve">Steve </w:t>
      </w:r>
      <w:proofErr w:type="spellStart"/>
      <w:r w:rsidR="007F4612">
        <w:rPr>
          <w:rFonts w:ascii="Times New Roman" w:hAnsi="Times New Roman" w:cs="Times New Roman"/>
          <w:kern w:val="28"/>
          <w:sz w:val="24"/>
          <w:szCs w:val="24"/>
        </w:rPr>
        <w:t>Kochaver</w:t>
      </w:r>
      <w:proofErr w:type="spellEnd"/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, appeared. </w:t>
      </w:r>
      <w:r w:rsidR="00E363BC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Bob Cook to approve the CSM as presented; motion seconded by Chad Haldeman. None opposed. 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7F461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46490CF" w14:textId="649959CA" w:rsidR="00240607" w:rsidRDefault="0024060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40607">
        <w:rPr>
          <w:rFonts w:ascii="Times New Roman" w:hAnsi="Times New Roman" w:cs="Times New Roman"/>
          <w:kern w:val="28"/>
          <w:sz w:val="24"/>
          <w:szCs w:val="24"/>
          <w:u w:val="single"/>
        </w:rPr>
        <w:t>Dunn County Land Division Ordinance 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D1BD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>The most current updates were provided.</w:t>
      </w:r>
      <w:r w:rsidR="00AB75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09AF2CC" w14:textId="75A67228" w:rsidR="00240607" w:rsidRDefault="0024060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of rezone procedures, zoning districts, and Site Plan Review Ordinance</w:t>
      </w:r>
      <w:r w:rsidRPr="00240607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B755B">
        <w:rPr>
          <w:rFonts w:ascii="Times New Roman" w:hAnsi="Times New Roman" w:cs="Times New Roman"/>
          <w:kern w:val="28"/>
          <w:sz w:val="24"/>
          <w:szCs w:val="24"/>
        </w:rPr>
        <w:t xml:space="preserve"> Discussion had. </w:t>
      </w:r>
      <w:r w:rsidR="00E363BC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taken. 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3525AA49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256BA">
        <w:rPr>
          <w:rFonts w:ascii="Times New Roman" w:hAnsi="Times New Roman" w:cs="Times New Roman"/>
          <w:kern w:val="28"/>
          <w:sz w:val="24"/>
          <w:szCs w:val="24"/>
        </w:rPr>
        <w:t xml:space="preserve">None.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8AF5DA5" w14:textId="2731310B" w:rsidR="00E363BC" w:rsidRDefault="005F1169" w:rsidP="00E363BC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 Information provided on Fairmount Minerals (</w:t>
      </w:r>
      <w:proofErr w:type="spellStart"/>
      <w:r w:rsidR="00E363BC">
        <w:rPr>
          <w:rFonts w:ascii="Times New Roman" w:hAnsi="Times New Roman" w:cs="Times New Roman"/>
          <w:kern w:val="28"/>
          <w:sz w:val="24"/>
          <w:szCs w:val="24"/>
        </w:rPr>
        <w:t>Covia</w:t>
      </w:r>
      <w:proofErr w:type="spellEnd"/>
      <w:r w:rsidR="00E363BC">
        <w:rPr>
          <w:rFonts w:ascii="Times New Roman" w:hAnsi="Times New Roman" w:cs="Times New Roman"/>
          <w:kern w:val="28"/>
          <w:sz w:val="24"/>
          <w:szCs w:val="24"/>
        </w:rPr>
        <w:t>) bankruptcy.</w:t>
      </w:r>
    </w:p>
    <w:p w14:paraId="133BCAC7" w14:textId="474B8EBA" w:rsidR="004441F7" w:rsidRPr="00E363BC" w:rsidRDefault="00240607" w:rsidP="00E363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63BC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C16C38C" w14:textId="19E33C0E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Review of the Special Exception Permit, Bond and Reclamation Plan filed by </w:t>
      </w:r>
      <w:r w:rsidR="00C76FF8">
        <w:rPr>
          <w:rFonts w:ascii="Times New Roman" w:hAnsi="Times New Roman" w:cs="Times New Roman"/>
          <w:kern w:val="28"/>
          <w:sz w:val="24"/>
          <w:szCs w:val="24"/>
        </w:rPr>
        <w:t>Fairmount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 Minerals (</w:t>
      </w:r>
      <w:proofErr w:type="spellStart"/>
      <w:r w:rsidR="00E363BC">
        <w:rPr>
          <w:rFonts w:ascii="Times New Roman" w:hAnsi="Times New Roman" w:cs="Times New Roman"/>
          <w:kern w:val="28"/>
          <w:sz w:val="24"/>
          <w:szCs w:val="24"/>
        </w:rPr>
        <w:t>Covia</w:t>
      </w:r>
      <w:proofErr w:type="spellEnd"/>
      <w:r w:rsidR="00E363BC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C76FF8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2860025B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9B7F3A">
        <w:rPr>
          <w:rFonts w:ascii="Times New Roman" w:hAnsi="Times New Roman" w:cs="Times New Roman"/>
          <w:kern w:val="28"/>
          <w:sz w:val="24"/>
          <w:szCs w:val="24"/>
        </w:rPr>
        <w:t xml:space="preserve">Tuesday, </w:t>
      </w:r>
      <w:r w:rsidR="00240607">
        <w:rPr>
          <w:rFonts w:ascii="Times New Roman" w:hAnsi="Times New Roman" w:cs="Times New Roman"/>
          <w:kern w:val="28"/>
          <w:sz w:val="24"/>
          <w:szCs w:val="24"/>
        </w:rPr>
        <w:t>October 20, 2</w:t>
      </w:r>
      <w:r w:rsidR="009B7F3A">
        <w:rPr>
          <w:rFonts w:ascii="Times New Roman" w:hAnsi="Times New Roman" w:cs="Times New Roman"/>
          <w:kern w:val="28"/>
          <w:sz w:val="24"/>
          <w:szCs w:val="24"/>
        </w:rPr>
        <w:t xml:space="preserve">020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 xml:space="preserve">if necessary, 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at 6:30 p.m.</w:t>
      </w:r>
      <w:r w:rsidR="001256B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28E49195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63BC">
        <w:rPr>
          <w:rFonts w:ascii="Times New Roman" w:hAnsi="Times New Roman" w:cs="Times New Roman"/>
          <w:i/>
          <w:iCs/>
          <w:kern w:val="28"/>
          <w:sz w:val="24"/>
          <w:szCs w:val="24"/>
        </w:rPr>
        <w:t>At 7:53 p.m., the Chairman, Leon Herrick, adjourned the meeting without objection.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01B3B4CC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E363BC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Planning Commission meeting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0577E0F" w14:textId="4119227B" w:rsidR="00E363BC" w:rsidRDefault="004441F7" w:rsidP="00E363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E363BC">
        <w:rPr>
          <w:rFonts w:ascii="Times New Roman" w:hAnsi="Times New Roman" w:cs="Times New Roman"/>
          <w:kern w:val="28"/>
          <w:sz w:val="24"/>
          <w:szCs w:val="24"/>
        </w:rPr>
        <w:t>_________________________________________</w:t>
      </w:r>
      <w:r w:rsidR="00E363BC">
        <w:rPr>
          <w:rFonts w:ascii="Times New Roman" w:hAnsi="Times New Roman" w:cs="Times New Roman"/>
          <w:kern w:val="28"/>
          <w:sz w:val="24"/>
          <w:szCs w:val="24"/>
        </w:rPr>
        <w:tab/>
      </w:r>
      <w:r w:rsidR="00E363BC">
        <w:rPr>
          <w:rFonts w:ascii="Times New Roman" w:hAnsi="Times New Roman" w:cs="Times New Roman"/>
          <w:kern w:val="28"/>
          <w:sz w:val="24"/>
          <w:szCs w:val="24"/>
        </w:rPr>
        <w:tab/>
      </w:r>
      <w:r w:rsidR="00E363BC">
        <w:rPr>
          <w:rFonts w:ascii="Times New Roman" w:hAnsi="Times New Roman" w:cs="Times New Roman"/>
          <w:kern w:val="28"/>
          <w:sz w:val="24"/>
          <w:szCs w:val="24"/>
        </w:rPr>
        <w:tab/>
        <w:t>October 5, 2020</w:t>
      </w:r>
    </w:p>
    <w:p w14:paraId="7C4C9DF3" w14:textId="33B84B2E" w:rsidR="00E363BC" w:rsidRDefault="00E363BC" w:rsidP="00E363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Cheryl Miller, Secretary/Clerk</w:t>
      </w:r>
    </w:p>
    <w:p w14:paraId="2F9B2E76" w14:textId="6AC8BFC3" w:rsidR="00CB23C6" w:rsidRDefault="00AA5800" w:rsidP="00C76FF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41CC30F6" w14:textId="517F1885" w:rsidR="00CB23C6" w:rsidRPr="00CB23C6" w:rsidRDefault="00CB23C6" w:rsidP="00CB23C6">
      <w:pPr>
        <w:tabs>
          <w:tab w:val="left" w:pos="8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23C6" w:rsidRPr="00CB23C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A49D" w14:textId="77777777" w:rsidR="00B7095A" w:rsidRDefault="00B7095A" w:rsidP="00F22174">
      <w:pPr>
        <w:spacing w:after="0" w:line="240" w:lineRule="auto"/>
      </w:pPr>
      <w:r>
        <w:separator/>
      </w:r>
    </w:p>
  </w:endnote>
  <w:endnote w:type="continuationSeparator" w:id="0">
    <w:p w14:paraId="0FA2B534" w14:textId="77777777" w:rsidR="00B7095A" w:rsidRDefault="00B7095A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A0EA" w14:textId="77777777" w:rsidR="00B7095A" w:rsidRDefault="00B7095A" w:rsidP="00F22174">
      <w:pPr>
        <w:spacing w:after="0" w:line="240" w:lineRule="auto"/>
      </w:pPr>
      <w:r>
        <w:separator/>
      </w:r>
    </w:p>
  </w:footnote>
  <w:footnote w:type="continuationSeparator" w:id="0">
    <w:p w14:paraId="3A94CF32" w14:textId="77777777" w:rsidR="00B7095A" w:rsidRDefault="00B7095A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553F" w14:textId="6845DDAA" w:rsidR="00F22174" w:rsidRPr="00F22174" w:rsidRDefault="00240607">
    <w:pPr>
      <w:pStyle w:val="Header"/>
      <w:rPr>
        <w:sz w:val="16"/>
        <w:szCs w:val="16"/>
      </w:rPr>
    </w:pPr>
    <w:r>
      <w:rPr>
        <w:sz w:val="16"/>
        <w:szCs w:val="16"/>
      </w:rPr>
      <w:t>09/22</w:t>
    </w:r>
    <w:r w:rsidR="00E565D7">
      <w:rPr>
        <w:sz w:val="16"/>
        <w:szCs w:val="16"/>
      </w:rPr>
      <w:t xml:space="preserve">/2020 </w:t>
    </w:r>
    <w:r w:rsidR="00E363BC">
      <w:rPr>
        <w:sz w:val="16"/>
        <w:szCs w:val="16"/>
      </w:rPr>
      <w:t>Minutes</w:t>
    </w:r>
    <w:r w:rsidR="00960DF1">
      <w:rPr>
        <w:sz w:val="16"/>
        <w:szCs w:val="16"/>
      </w:rPr>
      <w:t xml:space="preserve">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E363BC">
      <w:rPr>
        <w:sz w:val="16"/>
        <w:szCs w:val="16"/>
      </w:rPr>
      <w:t>10/05</w:t>
    </w:r>
    <w:r w:rsidR="00E565D7">
      <w:rPr>
        <w:sz w:val="16"/>
        <w:szCs w:val="16"/>
      </w:rPr>
      <w:t>/</w:t>
    </w:r>
    <w:r w:rsidR="00155D67">
      <w:rPr>
        <w:sz w:val="16"/>
        <w:szCs w:val="16"/>
      </w:rPr>
      <w:t>2020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E52A5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256BA"/>
    <w:rsid w:val="00132405"/>
    <w:rsid w:val="0013392F"/>
    <w:rsid w:val="001356B0"/>
    <w:rsid w:val="00142ACD"/>
    <w:rsid w:val="0014584E"/>
    <w:rsid w:val="001550D6"/>
    <w:rsid w:val="00155D67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607"/>
    <w:rsid w:val="0024087B"/>
    <w:rsid w:val="00240BC6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2F0F0D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3F53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B1DB7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7F4612"/>
    <w:rsid w:val="00801187"/>
    <w:rsid w:val="00810306"/>
    <w:rsid w:val="00812C55"/>
    <w:rsid w:val="00815B76"/>
    <w:rsid w:val="008232CD"/>
    <w:rsid w:val="00842AD3"/>
    <w:rsid w:val="008448EC"/>
    <w:rsid w:val="0084554B"/>
    <w:rsid w:val="008503CB"/>
    <w:rsid w:val="00865AAC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56E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03E1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B7F3A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B755B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67DC8"/>
    <w:rsid w:val="00B7095A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23EF1"/>
    <w:rsid w:val="00C31D61"/>
    <w:rsid w:val="00C42310"/>
    <w:rsid w:val="00C44D75"/>
    <w:rsid w:val="00C45526"/>
    <w:rsid w:val="00C706F7"/>
    <w:rsid w:val="00C75DBC"/>
    <w:rsid w:val="00C76FF8"/>
    <w:rsid w:val="00C77CE4"/>
    <w:rsid w:val="00C8795F"/>
    <w:rsid w:val="00CA324D"/>
    <w:rsid w:val="00CB23C6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344CA"/>
    <w:rsid w:val="00D4438A"/>
    <w:rsid w:val="00D71F59"/>
    <w:rsid w:val="00D72E72"/>
    <w:rsid w:val="00D731ED"/>
    <w:rsid w:val="00D7578D"/>
    <w:rsid w:val="00D828D0"/>
    <w:rsid w:val="00D87026"/>
    <w:rsid w:val="00D8726A"/>
    <w:rsid w:val="00D96B2C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0B25"/>
    <w:rsid w:val="00E31C23"/>
    <w:rsid w:val="00E325E9"/>
    <w:rsid w:val="00E363BC"/>
    <w:rsid w:val="00E44ECC"/>
    <w:rsid w:val="00E565D7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65D63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1BDD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2020-10-05T20:23:00Z</cp:lastPrinted>
  <dcterms:created xsi:type="dcterms:W3CDTF">2020-09-23T00:54:00Z</dcterms:created>
  <dcterms:modified xsi:type="dcterms:W3CDTF">2020-10-05T20:23:00Z</dcterms:modified>
</cp:coreProperties>
</file>