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1AE1B94F" w:rsidR="00793F5E" w:rsidRPr="00793F5E" w:rsidRDefault="00613232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7CFB2B6E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764E5B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ED66EA">
        <w:rPr>
          <w:bCs/>
          <w:kern w:val="28"/>
          <w:u w:val="single"/>
        </w:rPr>
        <w:t xml:space="preserve">October 12,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1447313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685FB2">
        <w:rPr>
          <w:kern w:val="28"/>
        </w:rPr>
        <w:t xml:space="preserve"> </w:t>
      </w:r>
      <w:r w:rsidR="00807468">
        <w:rPr>
          <w:kern w:val="28"/>
        </w:rPr>
        <w:t xml:space="preserve">At </w:t>
      </w:r>
      <w:r w:rsidR="00685FB2">
        <w:rPr>
          <w:kern w:val="28"/>
        </w:rPr>
        <w:t xml:space="preserve">6:30 p.m., </w:t>
      </w:r>
      <w:r w:rsidR="00807468">
        <w:rPr>
          <w:kern w:val="28"/>
        </w:rPr>
        <w:t xml:space="preserve">the Chairman, </w:t>
      </w:r>
      <w:r w:rsidR="00685FB2">
        <w:rPr>
          <w:kern w:val="28"/>
        </w:rPr>
        <w:t>Bob</w:t>
      </w:r>
      <w:r w:rsidR="00807468">
        <w:rPr>
          <w:kern w:val="28"/>
        </w:rPr>
        <w:t xml:space="preserve"> Cook, called the meeting to order. Present were supervisors </w:t>
      </w:r>
      <w:r w:rsidR="00685FB2">
        <w:rPr>
          <w:kern w:val="28"/>
        </w:rPr>
        <w:t>Deb</w:t>
      </w:r>
      <w:r w:rsidR="00807468">
        <w:rPr>
          <w:kern w:val="28"/>
        </w:rPr>
        <w:t xml:space="preserve"> </w:t>
      </w:r>
      <w:proofErr w:type="spellStart"/>
      <w:r w:rsidR="00807468">
        <w:rPr>
          <w:kern w:val="28"/>
        </w:rPr>
        <w:t>Gotlibson</w:t>
      </w:r>
      <w:proofErr w:type="spellEnd"/>
      <w:r w:rsidR="00685FB2">
        <w:rPr>
          <w:kern w:val="28"/>
        </w:rPr>
        <w:t>, Jim</w:t>
      </w:r>
      <w:r w:rsidR="00807468">
        <w:rPr>
          <w:kern w:val="28"/>
        </w:rPr>
        <w:t xml:space="preserve"> </w:t>
      </w:r>
      <w:proofErr w:type="spellStart"/>
      <w:r w:rsidR="00807468">
        <w:rPr>
          <w:kern w:val="28"/>
        </w:rPr>
        <w:t>Richartz</w:t>
      </w:r>
      <w:proofErr w:type="spellEnd"/>
      <w:r w:rsidR="00685FB2">
        <w:rPr>
          <w:kern w:val="28"/>
        </w:rPr>
        <w:t>, Don</w:t>
      </w:r>
      <w:r w:rsidR="00807468">
        <w:rPr>
          <w:kern w:val="28"/>
        </w:rPr>
        <w:t xml:space="preserve"> Hayden</w:t>
      </w:r>
      <w:r w:rsidR="00685FB2">
        <w:rPr>
          <w:kern w:val="28"/>
        </w:rPr>
        <w:t xml:space="preserve">, </w:t>
      </w:r>
      <w:r w:rsidR="00807468">
        <w:rPr>
          <w:kern w:val="28"/>
        </w:rPr>
        <w:t xml:space="preserve">and </w:t>
      </w:r>
      <w:r w:rsidR="00685FB2">
        <w:rPr>
          <w:kern w:val="28"/>
        </w:rPr>
        <w:t>Doug</w:t>
      </w:r>
      <w:r w:rsidR="00807468">
        <w:rPr>
          <w:kern w:val="28"/>
        </w:rPr>
        <w:t xml:space="preserve"> Miller (virtually). Also present were the Clerk, Cheryl Miller, and the Treasurer, Jill Haldeman. In attendance were eight residents.</w:t>
      </w:r>
      <w:r w:rsidR="00317ED0">
        <w:rPr>
          <w:kern w:val="28"/>
        </w:rPr>
        <w:t xml:space="preserve"> </w:t>
      </w:r>
    </w:p>
    <w:p w14:paraId="27EB8094" w14:textId="7B4F9F6E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685FB2">
        <w:rPr>
          <w:kern w:val="28"/>
        </w:rPr>
        <w:t xml:space="preserve"> </w:t>
      </w:r>
      <w:r w:rsidR="00807468">
        <w:rPr>
          <w:kern w:val="28"/>
        </w:rPr>
        <w:t>None.</w:t>
      </w:r>
    </w:p>
    <w:p w14:paraId="6AB2E5C1" w14:textId="483E46B1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807468">
        <w:rPr>
          <w:i/>
          <w:iCs/>
          <w:kern w:val="28"/>
        </w:rPr>
        <w:t xml:space="preserve">Motion by Jim </w:t>
      </w:r>
      <w:proofErr w:type="spellStart"/>
      <w:r w:rsidR="00807468">
        <w:rPr>
          <w:i/>
          <w:iCs/>
          <w:kern w:val="28"/>
        </w:rPr>
        <w:t>Richartz</w:t>
      </w:r>
      <w:proofErr w:type="spellEnd"/>
      <w:r w:rsidR="00807468">
        <w:rPr>
          <w:i/>
          <w:iCs/>
          <w:kern w:val="28"/>
        </w:rPr>
        <w:t xml:space="preserve"> to approve the minutes of the September 14, 2020 town board meeting; motion seconded by Don Hayden. None opposed. </w:t>
      </w:r>
      <w:r w:rsidR="00807468">
        <w:rPr>
          <w:kern w:val="28"/>
        </w:rPr>
        <w:t>MC</w:t>
      </w:r>
      <w:r w:rsidR="001121E7">
        <w:rPr>
          <w:kern w:val="28"/>
          <w:u w:val="single"/>
        </w:rPr>
        <w:t xml:space="preserve"> </w:t>
      </w:r>
    </w:p>
    <w:p w14:paraId="2BFBE75B" w14:textId="33DFA23C" w:rsidR="00874A76" w:rsidRPr="00B0173C" w:rsidRDefault="00874A76" w:rsidP="00874A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74A76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item to be discussed and/or acted upon</w:t>
      </w:r>
      <w:r w:rsidRPr="00874A76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74A76">
        <w:rPr>
          <w:kern w:val="28"/>
        </w:rPr>
        <w:t xml:space="preserve"> </w:t>
      </w:r>
      <w:r w:rsidR="00ED66EA">
        <w:rPr>
          <w:rFonts w:ascii="Times New Roman" w:hAnsi="Times New Roman" w:cs="Times New Roman"/>
          <w:kern w:val="28"/>
          <w:sz w:val="24"/>
          <w:szCs w:val="24"/>
          <w:u w:val="single"/>
        </w:rPr>
        <w:t>p</w:t>
      </w:r>
      <w:r w:rsidR="00ED66EA" w:rsidRPr="00E63AEB">
        <w:rPr>
          <w:rFonts w:ascii="Times New Roman" w:hAnsi="Times New Roman" w:cs="Times New Roman"/>
          <w:kern w:val="28"/>
          <w:sz w:val="24"/>
          <w:szCs w:val="24"/>
          <w:u w:val="single"/>
        </w:rPr>
        <w:t>otential 24/7 partnership agreement for proposed broadband grant projects in fiscal year 202</w:t>
      </w:r>
      <w:r w:rsidR="00ED66EA">
        <w:rPr>
          <w:rFonts w:ascii="Times New Roman" w:hAnsi="Times New Roman" w:cs="Times New Roman"/>
          <w:kern w:val="28"/>
          <w:sz w:val="24"/>
          <w:szCs w:val="24"/>
          <w:u w:val="single"/>
        </w:rPr>
        <w:t>1</w:t>
      </w:r>
      <w:r w:rsidR="00ED66E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07468">
        <w:rPr>
          <w:rFonts w:ascii="Times New Roman" w:hAnsi="Times New Roman" w:cs="Times New Roman"/>
          <w:kern w:val="28"/>
          <w:sz w:val="24"/>
          <w:szCs w:val="24"/>
        </w:rPr>
        <w:t xml:space="preserve">Discussion was had on the proposed project, and the maps and Partnership Agreement were reviewed. </w:t>
      </w:r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FY 2021 610</w:t>
      </w:r>
      <w:r w:rsidR="00807468" w:rsidRPr="00807468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Fiber to The Home project</w:t>
      </w:r>
      <w:r w:rsidR="00743B2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, </w:t>
      </w:r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>Grant Application Public/Private Partnership Agreement</w:t>
      </w:r>
      <w:r w:rsidR="00743B2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, </w:t>
      </w:r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and </w:t>
      </w:r>
      <w:r w:rsidR="00743B2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contribution amount of </w:t>
      </w:r>
      <w:r w:rsidR="00807468">
        <w:rPr>
          <w:rFonts w:ascii="Times New Roman" w:hAnsi="Times New Roman" w:cs="Times New Roman"/>
          <w:i/>
          <w:iCs/>
          <w:kern w:val="28"/>
          <w:sz w:val="24"/>
          <w:szCs w:val="24"/>
        </w:rPr>
        <w:t>$17,250.00 to extend fiber into the project area upon award of the PSC grant</w:t>
      </w:r>
      <w:r w:rsidR="00743B2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; motion seconded by Doug Miller. None opposed.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MC. The contract was signed the Town Chairman. </w:t>
      </w:r>
      <w:r w:rsidR="00317E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D5469DD" w14:textId="77777777" w:rsidR="00743B28" w:rsidRDefault="002A5045" w:rsidP="00743B28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Financial</w:t>
      </w:r>
      <w:r w:rsidR="00743B28">
        <w:rPr>
          <w:kern w:val="28"/>
          <w:u w:val="single"/>
        </w:rPr>
        <w:t>s</w:t>
      </w:r>
      <w:r w:rsidR="00743B28">
        <w:rPr>
          <w:kern w:val="28"/>
        </w:rPr>
        <w:t xml:space="preserve">. </w:t>
      </w:r>
      <w:r w:rsidR="00743B28">
        <w:rPr>
          <w:i/>
          <w:iCs/>
          <w:kern w:val="28"/>
        </w:rPr>
        <w:t xml:space="preserve">Motion by Jim </w:t>
      </w:r>
      <w:proofErr w:type="spellStart"/>
      <w:r w:rsidR="00743B28">
        <w:rPr>
          <w:i/>
          <w:iCs/>
          <w:kern w:val="28"/>
        </w:rPr>
        <w:t>Richartz</w:t>
      </w:r>
      <w:proofErr w:type="spellEnd"/>
      <w:r w:rsidR="00743B28">
        <w:rPr>
          <w:i/>
          <w:iCs/>
          <w:kern w:val="28"/>
        </w:rPr>
        <w:t xml:space="preserve"> to approve the September Treasurer’s Report and current month’s claims and per diems; motion seconded by Don Hayden. None opposed. </w:t>
      </w:r>
      <w:r w:rsidR="00743B28">
        <w:rPr>
          <w:kern w:val="28"/>
        </w:rPr>
        <w:t>MC</w:t>
      </w:r>
    </w:p>
    <w:p w14:paraId="0DC5AFF6" w14:textId="7A6DF3FC" w:rsidR="002A5045" w:rsidRPr="00743B28" w:rsidRDefault="002A5045" w:rsidP="00743B28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743B28">
        <w:rPr>
          <w:kern w:val="28"/>
          <w:u w:val="single"/>
        </w:rPr>
        <w:t>Reports and Recommendations:</w:t>
      </w:r>
      <w:r w:rsidRPr="00743B28">
        <w:rPr>
          <w:kern w:val="28"/>
        </w:rPr>
        <w:t xml:space="preserve"> </w:t>
      </w:r>
    </w:p>
    <w:p w14:paraId="73FC24D0" w14:textId="5AF35434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743B2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743B28">
        <w:rPr>
          <w:kern w:val="28"/>
        </w:rPr>
        <w:t>The Patrolman p</w:t>
      </w:r>
      <w:r w:rsidR="001121E7">
        <w:rPr>
          <w:kern w:val="28"/>
        </w:rPr>
        <w:t>rovided a report</w:t>
      </w:r>
      <w:r w:rsidR="00743B28">
        <w:rPr>
          <w:kern w:val="28"/>
        </w:rPr>
        <w:t xml:space="preserve"> on work performed during the month.</w:t>
      </w:r>
    </w:p>
    <w:p w14:paraId="2B1D4576" w14:textId="45FAA770" w:rsidR="002A5045" w:rsidRPr="00B0173C" w:rsidRDefault="002A5045" w:rsidP="000C7F11">
      <w:pPr>
        <w:pStyle w:val="ListParagraph"/>
        <w:widowControl w:val="0"/>
        <w:numPr>
          <w:ilvl w:val="0"/>
          <w:numId w:val="1"/>
        </w:numPr>
        <w:tabs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>. The Treasurer provided a report on ac</w:t>
      </w:r>
      <w:r w:rsidR="000E0077">
        <w:rPr>
          <w:rFonts w:ascii="Times New Roman" w:hAnsi="Times New Roman" w:cs="Times New Roman"/>
          <w:kern w:val="28"/>
          <w:sz w:val="24"/>
          <w:szCs w:val="24"/>
        </w:rPr>
        <w:t>count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 balances</w:t>
      </w:r>
      <w:r w:rsidR="000E0077">
        <w:rPr>
          <w:rFonts w:ascii="Times New Roman" w:hAnsi="Times New Roman" w:cs="Times New Roman"/>
          <w:kern w:val="28"/>
          <w:sz w:val="24"/>
          <w:szCs w:val="24"/>
        </w:rPr>
        <w:t xml:space="preserve">, past due personal property tax penalties, SW/RC, dog licensing,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r w:rsidR="000E0077">
        <w:rPr>
          <w:rFonts w:ascii="Times New Roman" w:hAnsi="Times New Roman" w:cs="Times New Roman"/>
          <w:kern w:val="28"/>
          <w:sz w:val="24"/>
          <w:szCs w:val="24"/>
        </w:rPr>
        <w:t xml:space="preserve">remaining hours. </w:t>
      </w:r>
    </w:p>
    <w:p w14:paraId="1CFE8A20" w14:textId="37E9DCC9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The committee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 xml:space="preserve">worked </w:t>
      </w:r>
      <w:r w:rsidR="000F223A">
        <w:rPr>
          <w:rFonts w:ascii="Times New Roman" w:hAnsi="Times New Roman" w:cs="Times New Roman"/>
          <w:kern w:val="28"/>
          <w:sz w:val="24"/>
          <w:szCs w:val="24"/>
        </w:rPr>
        <w:t xml:space="preserve">on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>the Responsible Unit Ordinance and Cl</w:t>
      </w:r>
      <w:r w:rsidR="000F223A">
        <w:rPr>
          <w:rFonts w:ascii="Times New Roman" w:hAnsi="Times New Roman" w:cs="Times New Roman"/>
          <w:kern w:val="28"/>
          <w:sz w:val="24"/>
          <w:szCs w:val="24"/>
        </w:rPr>
        <w:t xml:space="preserve">ass B Ordinance. </w:t>
      </w:r>
    </w:p>
    <w:p w14:paraId="6C05A153" w14:textId="6D4D9142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F22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The commission approved a 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>CSM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, discussed the revised 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>county land division ordinance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 xml:space="preserve">, and discussed the 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 xml:space="preserve">Fairmount 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>r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>eclamation plan</w:t>
      </w:r>
      <w:r w:rsidR="00743B28">
        <w:rPr>
          <w:rFonts w:ascii="Times New Roman" w:hAnsi="Times New Roman" w:cs="Times New Roman"/>
          <w:kern w:val="28"/>
          <w:sz w:val="24"/>
          <w:szCs w:val="24"/>
        </w:rPr>
        <w:t>/bankruptcy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0F22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30246488" w:rsidR="00472623" w:rsidRDefault="00874A76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83D04A4" w14:textId="0912BBDC" w:rsidR="004019D5" w:rsidRDefault="004019D5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Employee annual wage/performance review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>Deb will perform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 xml:space="preserve"> the annual wage/performance review with the Patrolman. </w:t>
      </w:r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2BEAA4EB" w14:textId="20B62C1D" w:rsidR="00ED66E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Approve, adopt, and enact amended Ordinance 2020-4 (Town of Red Cedar Responsible Unit Recycling Ordinance)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40498">
        <w:rPr>
          <w:rFonts w:ascii="Times New Roman" w:hAnsi="Times New Roman" w:cs="Times New Roman"/>
          <w:kern w:val="28"/>
          <w:sz w:val="24"/>
          <w:szCs w:val="24"/>
        </w:rPr>
        <w:t xml:space="preserve">Deb explained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 xml:space="preserve">the amendments. </w:t>
      </w:r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approve, adopt, and enact the amended Town of Red Cedar Responsible Unit Ordinance 2020-4; motion seconded by Jim </w:t>
      </w:r>
      <w:proofErr w:type="spellStart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C15CBB1" w14:textId="75FABEEB" w:rsidR="00ED66E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Enter into contract with Dunn Co. to collect 2021 taxes at $2.35 per parcel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to Deb </w:t>
      </w:r>
      <w:proofErr w:type="spellStart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and enter into the contract with Dunn County to collect the 2021 taxes; motion seconded by Jim </w:t>
      </w:r>
      <w:proofErr w:type="spellStart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34C9022" w14:textId="38BAE69D" w:rsidR="00A6230A" w:rsidRDefault="00A6230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Enter into contract with Dunn Co. Humane Society </w:t>
      </w:r>
      <w:r w:rsidR="004019D5"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for 2021-2022 animal control services</w:t>
      </w:r>
      <w:r w:rsidR="004019D5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Doug Miller to approve and enter into the contract with the Dunn County Humane Society for 2021-2022 animal control services; motion seconded by Don Hayden. None opposed.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D50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84F0C2E" w14:textId="156063EE" w:rsidR="004019D5" w:rsidRDefault="0045351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Fire call – E6993 720</w:t>
      </w: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on 8/28/2020 – shed fire, $669.27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606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01A9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assess a $500.00 fee under Section 2(3) of town Ordinance 2014-8 Establishing Fire Protection Charges; motion seconded by Don Hayden. None opposed.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8238C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86AA601" w14:textId="56768D3B" w:rsidR="00001A91" w:rsidRDefault="00857F0D" w:rsidP="00857F0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Approve, adopt, and enact Class B Road Ordinance for weight limits/restrictions on certain town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17E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Discussion had between town board members and residents present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 xml:space="preserve"> with respect to limiting through traffic of semis on certain town roads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>. Concerns were raised with respect to making 708</w:t>
      </w:r>
      <w:r w:rsidR="00001A91" w:rsidRPr="00001A9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 xml:space="preserve"> Avenue a Class B road.  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 xml:space="preserve">Suggestions from residents included an “administrative” fee for local businesses that have a need for through traffic and a 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>permit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>for a whole fleet rather tha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>n per vehicle, and a separate permit fee for all other through traffic</w:t>
      </w:r>
      <w:r w:rsidR="00001A91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designate 640</w:t>
      </w:r>
      <w:r w:rsidR="00A85B8D" w:rsidRPr="00A85B8D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lastRenderedPageBreak/>
        <w:t xml:space="preserve">Street as a Class B Highway; motion seconded by Doug Miller. None opposed. 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 xml:space="preserve">MC. The Ordinance and a proposed fee scheduled will be presented at the next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 xml:space="preserve">town board 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>meeting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85B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t>Further discussion on 730</w:t>
      </w:r>
      <w:r w:rsidR="00A85B8D" w:rsidRPr="00A85B8D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 and 708</w:t>
      </w:r>
      <w:r w:rsidR="00A85B8D" w:rsidRPr="00A85B8D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A85B8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 was postponed. </w:t>
      </w:r>
    </w:p>
    <w:p w14:paraId="68D8DD91" w14:textId="2832064F" w:rsidR="006D2C85" w:rsidRDefault="00857F0D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Implements of Husbandry (options to govern </w:t>
      </w:r>
      <w:proofErr w:type="spellStart"/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AG CMV operation on town roads)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96C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opt in to </w:t>
      </w:r>
      <w:proofErr w:type="spellStart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>IoH</w:t>
      </w:r>
      <w:proofErr w:type="spellEnd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in the same Class as Dunn County; motion seconded by Don Hayden. None opposed.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 xml:space="preserve">MC. The Ordinance will be presented at the next town board meeting. </w:t>
      </w:r>
      <w:r w:rsidR="001121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C01BA0A" w14:textId="30FD0E82" w:rsidR="00857F0D" w:rsidRDefault="00857F0D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Capital improvement project (expansion of town hall with office space)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238C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C23CD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 xml:space="preserve">Cheryl will check on deadlines for a town referendum question to be put on the Spring Election ballot to raise the levy. </w:t>
      </w:r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3C23C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D66AA48" w14:textId="3ACE468B" w:rsidR="00D32E4A" w:rsidRDefault="00D32E4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Town public ways in Harrington’s subdivision</w:t>
      </w:r>
      <w:r w:rsidR="00902042"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C23C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begin the process of discontinuing this public way; motion seconded by Deb </w:t>
      </w:r>
      <w:proofErr w:type="spellStart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>MC. Cheryl will review the requirements and start the process.</w:t>
      </w:r>
      <w:r w:rsidR="005529A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E4F7838" w14:textId="264F82F3" w:rsidR="00857F0D" w:rsidRDefault="00857F0D" w:rsidP="00857F0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Discussion on town levy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D114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add the unreimbursed 2019 road disaster expenses to the 2021 town levy, if allowed; motion seconded by Deb </w:t>
      </w:r>
      <w:proofErr w:type="spellStart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C5054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8D114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D0F6BCD" w14:textId="53DFFC10" w:rsidR="00902042" w:rsidRDefault="00857F0D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Review first draft of 2021 Town Budget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D114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 xml:space="preserve">The board reviewed the draft 2021 town budget. Cheryl will prepare the Budget summary and post/publish the required notices. </w:t>
      </w:r>
      <w:r w:rsidR="0032072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770601F" w14:textId="3E2A01D1" w:rsidR="00902042" w:rsidRPr="00857F0D" w:rsidRDefault="00857F0D" w:rsidP="00B5639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Set Town Budget/Levy hearing date (November 16, 2020)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2072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kern w:val="28"/>
          <w:sz w:val="24"/>
          <w:szCs w:val="24"/>
        </w:rPr>
        <w:t>The town budget/levy hearing was set for 6:00 p.m. on November 16, 2020, immediately preceding the regular town board meeting.</w:t>
      </w:r>
    </w:p>
    <w:p w14:paraId="26D48682" w14:textId="7419AB5A" w:rsidR="0011417B" w:rsidRPr="00B0173C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43B28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2072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8D80BA6" w14:textId="77777777" w:rsidR="00C5054A" w:rsidRPr="00C5054A" w:rsidRDefault="008A579A" w:rsidP="0018178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C5054A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C5054A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C5054A" w:rsidRPr="00C5054A">
        <w:rPr>
          <w:rFonts w:ascii="Times New Roman" w:hAnsi="Times New Roman" w:cs="Times New Roman"/>
          <w:kern w:val="28"/>
          <w:sz w:val="24"/>
          <w:szCs w:val="24"/>
        </w:rPr>
        <w:t>. Correspondence and upcoming agenda items were discussed, and announcements were made.</w:t>
      </w:r>
    </w:p>
    <w:p w14:paraId="3835280B" w14:textId="283A96F2" w:rsidR="004D111C" w:rsidRPr="00C5054A" w:rsidRDefault="000C3850" w:rsidP="0018178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C5054A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767AC4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C5054A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857F0D" w:rsidRPr="00C5054A">
        <w:rPr>
          <w:rFonts w:ascii="Times New Roman" w:hAnsi="Times New Roman" w:cs="Times New Roman"/>
          <w:kern w:val="28"/>
          <w:sz w:val="24"/>
          <w:szCs w:val="24"/>
        </w:rPr>
        <w:t>November 16, 2020 (3</w:t>
      </w:r>
      <w:r w:rsidR="00857F0D" w:rsidRPr="00C5054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857F0D" w:rsidRPr="00C5054A">
        <w:rPr>
          <w:rFonts w:ascii="Times New Roman" w:hAnsi="Times New Roman" w:cs="Times New Roman"/>
          <w:kern w:val="28"/>
          <w:sz w:val="24"/>
          <w:szCs w:val="24"/>
        </w:rPr>
        <w:t xml:space="preserve"> Monday) </w:t>
      </w:r>
      <w:r w:rsidR="00A05B35" w:rsidRPr="00C5054A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C505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C5054A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C5054A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0C7F11" w:rsidRPr="00C5054A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767AC4">
        <w:rPr>
          <w:rFonts w:ascii="Times New Roman" w:hAnsi="Times New Roman" w:cs="Times New Roman"/>
          <w:kern w:val="28"/>
          <w:sz w:val="24"/>
          <w:szCs w:val="24"/>
        </w:rPr>
        <w:t xml:space="preserve">or </w:t>
      </w:r>
      <w:r w:rsidR="000C7F11" w:rsidRPr="00C5054A">
        <w:rPr>
          <w:rFonts w:ascii="Times New Roman" w:hAnsi="Times New Roman" w:cs="Times New Roman"/>
          <w:kern w:val="28"/>
          <w:sz w:val="24"/>
          <w:szCs w:val="24"/>
        </w:rPr>
        <w:t xml:space="preserve">immediately following </w:t>
      </w:r>
      <w:r w:rsidR="00767AC4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0C7F11" w:rsidRPr="00C5054A">
        <w:rPr>
          <w:rFonts w:ascii="Times New Roman" w:hAnsi="Times New Roman" w:cs="Times New Roman"/>
          <w:kern w:val="28"/>
          <w:sz w:val="24"/>
          <w:szCs w:val="24"/>
        </w:rPr>
        <w:t xml:space="preserve">budget/levy hearing. </w:t>
      </w:r>
    </w:p>
    <w:p w14:paraId="6A4DFB18" w14:textId="5FF244EC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C7F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67AC4">
        <w:rPr>
          <w:rFonts w:ascii="Times New Roman" w:hAnsi="Times New Roman" w:cs="Times New Roman"/>
          <w:i/>
          <w:iCs/>
          <w:kern w:val="28"/>
          <w:sz w:val="24"/>
          <w:szCs w:val="24"/>
        </w:rPr>
        <w:t>At 9:52 p.m., the Chairman, Bob Cook, adjourned the meeting without objection.</w:t>
      </w:r>
      <w:r w:rsidR="00CE17A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04A5957A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767AC4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48522658" w:rsidR="00150527" w:rsidRDefault="00247012" w:rsidP="00767A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767AC4">
        <w:rPr>
          <w:rFonts w:ascii="Times New Roman" w:hAnsi="Times New Roman" w:cs="Times New Roman"/>
          <w:kern w:val="28"/>
        </w:rPr>
        <w:t>____________________________________________</w:t>
      </w:r>
      <w:r w:rsidR="00767AC4">
        <w:rPr>
          <w:rFonts w:ascii="Times New Roman" w:hAnsi="Times New Roman" w:cs="Times New Roman"/>
          <w:kern w:val="28"/>
        </w:rPr>
        <w:tab/>
      </w:r>
      <w:r w:rsidR="00767AC4">
        <w:rPr>
          <w:rFonts w:ascii="Times New Roman" w:hAnsi="Times New Roman" w:cs="Times New Roman"/>
          <w:kern w:val="28"/>
        </w:rPr>
        <w:tab/>
      </w:r>
      <w:r w:rsidR="00767AC4">
        <w:rPr>
          <w:rFonts w:ascii="Times New Roman" w:hAnsi="Times New Roman" w:cs="Times New Roman"/>
          <w:kern w:val="28"/>
        </w:rPr>
        <w:tab/>
      </w:r>
      <w:r w:rsidR="00767AC4">
        <w:rPr>
          <w:rFonts w:ascii="Times New Roman" w:hAnsi="Times New Roman" w:cs="Times New Roman"/>
          <w:kern w:val="28"/>
        </w:rPr>
        <w:tab/>
        <w:t>October 24, 2020</w:t>
      </w:r>
    </w:p>
    <w:p w14:paraId="1295D4E3" w14:textId="76AC4EDE" w:rsidR="00767AC4" w:rsidRPr="00835884" w:rsidRDefault="00767AC4" w:rsidP="00767A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sectPr w:rsidR="00767AC4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F28E" w14:textId="77777777" w:rsidR="00B6794F" w:rsidRDefault="00B6794F" w:rsidP="00864B56">
      <w:pPr>
        <w:spacing w:after="0" w:line="240" w:lineRule="auto"/>
      </w:pPr>
      <w:r>
        <w:separator/>
      </w:r>
    </w:p>
  </w:endnote>
  <w:endnote w:type="continuationSeparator" w:id="0">
    <w:p w14:paraId="1CBF39EE" w14:textId="77777777" w:rsidR="00B6794F" w:rsidRDefault="00B6794F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5EA7" w14:textId="77777777" w:rsidR="00B6794F" w:rsidRDefault="00B6794F" w:rsidP="00864B56">
      <w:pPr>
        <w:spacing w:after="0" w:line="240" w:lineRule="auto"/>
      </w:pPr>
      <w:r>
        <w:separator/>
      </w:r>
    </w:p>
  </w:footnote>
  <w:footnote w:type="continuationSeparator" w:id="0">
    <w:p w14:paraId="32C21FA1" w14:textId="77777777" w:rsidR="00B6794F" w:rsidRDefault="00B6794F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6E1D64CF" w:rsidR="007D7E61" w:rsidRPr="00764881" w:rsidRDefault="00956516">
    <w:pPr>
      <w:pStyle w:val="Header"/>
      <w:rPr>
        <w:sz w:val="16"/>
        <w:szCs w:val="16"/>
      </w:rPr>
    </w:pPr>
    <w:r>
      <w:rPr>
        <w:sz w:val="16"/>
        <w:szCs w:val="16"/>
      </w:rPr>
      <w:t>10/12/</w:t>
    </w:r>
    <w:r w:rsidR="003311BE">
      <w:rPr>
        <w:sz w:val="16"/>
        <w:szCs w:val="16"/>
      </w:rPr>
      <w:t xml:space="preserve">2020 </w:t>
    </w:r>
    <w:r w:rsidR="00764E5B">
      <w:rPr>
        <w:sz w:val="16"/>
        <w:szCs w:val="16"/>
      </w:rPr>
      <w:t xml:space="preserve">Minutes </w:t>
    </w:r>
    <w:r w:rsidR="008D1B3E">
      <w:rPr>
        <w:sz w:val="16"/>
        <w:szCs w:val="16"/>
      </w:rPr>
      <w:t>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764E5B">
      <w:rPr>
        <w:sz w:val="16"/>
        <w:szCs w:val="16"/>
      </w:rPr>
      <w:t>10/24/2020)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1A91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746E0"/>
    <w:rsid w:val="00084ECD"/>
    <w:rsid w:val="000910E5"/>
    <w:rsid w:val="00094D5C"/>
    <w:rsid w:val="00096CAB"/>
    <w:rsid w:val="00097F8C"/>
    <w:rsid w:val="000A48BA"/>
    <w:rsid w:val="000B0BF3"/>
    <w:rsid w:val="000B6B5D"/>
    <w:rsid w:val="000C0305"/>
    <w:rsid w:val="000C2E61"/>
    <w:rsid w:val="000C3850"/>
    <w:rsid w:val="000C7F11"/>
    <w:rsid w:val="000D02BD"/>
    <w:rsid w:val="000D351B"/>
    <w:rsid w:val="000D3837"/>
    <w:rsid w:val="000D665D"/>
    <w:rsid w:val="000D7919"/>
    <w:rsid w:val="000E0077"/>
    <w:rsid w:val="000F223A"/>
    <w:rsid w:val="000F2EDA"/>
    <w:rsid w:val="000F7114"/>
    <w:rsid w:val="0010414E"/>
    <w:rsid w:val="001050A0"/>
    <w:rsid w:val="00105F57"/>
    <w:rsid w:val="001121E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1B15"/>
    <w:rsid w:val="002C261A"/>
    <w:rsid w:val="002C29FA"/>
    <w:rsid w:val="002C2DF8"/>
    <w:rsid w:val="002C3363"/>
    <w:rsid w:val="002C6C17"/>
    <w:rsid w:val="002D4988"/>
    <w:rsid w:val="002D4BBD"/>
    <w:rsid w:val="002D5004"/>
    <w:rsid w:val="002E235A"/>
    <w:rsid w:val="002E777D"/>
    <w:rsid w:val="002F114F"/>
    <w:rsid w:val="003024F4"/>
    <w:rsid w:val="0031386F"/>
    <w:rsid w:val="00317ED0"/>
    <w:rsid w:val="0032072F"/>
    <w:rsid w:val="003226C6"/>
    <w:rsid w:val="00327C1E"/>
    <w:rsid w:val="003311BE"/>
    <w:rsid w:val="00332242"/>
    <w:rsid w:val="00336166"/>
    <w:rsid w:val="00340498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23CD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29AD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32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85FB2"/>
    <w:rsid w:val="006964BB"/>
    <w:rsid w:val="006A47B7"/>
    <w:rsid w:val="006A518C"/>
    <w:rsid w:val="006A655B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B28"/>
    <w:rsid w:val="00745B54"/>
    <w:rsid w:val="00747E35"/>
    <w:rsid w:val="00756BB8"/>
    <w:rsid w:val="0076001D"/>
    <w:rsid w:val="0076318A"/>
    <w:rsid w:val="00763FE3"/>
    <w:rsid w:val="00764881"/>
    <w:rsid w:val="00764E5B"/>
    <w:rsid w:val="00765883"/>
    <w:rsid w:val="00765A1D"/>
    <w:rsid w:val="00767AC4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468"/>
    <w:rsid w:val="00807EB2"/>
    <w:rsid w:val="00810306"/>
    <w:rsid w:val="00812C55"/>
    <w:rsid w:val="008238C6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14D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6772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5B8D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794F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054A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D6065"/>
    <w:rsid w:val="00CE17A0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10</cp:revision>
  <cp:lastPrinted>2020-09-02T18:24:00Z</cp:lastPrinted>
  <dcterms:created xsi:type="dcterms:W3CDTF">2020-10-12T23:01:00Z</dcterms:created>
  <dcterms:modified xsi:type="dcterms:W3CDTF">2020-10-24T21:49:00Z</dcterms:modified>
</cp:coreProperties>
</file>